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2114" w:rsidRPr="00653462" w:rsidRDefault="00422114" w:rsidP="00422114">
      <w:pPr>
        <w:pBdr>
          <w:top w:val="single" w:sz="4" w:space="1" w:color="auto"/>
          <w:left w:val="single" w:sz="4" w:space="0" w:color="auto"/>
          <w:bottom w:val="single" w:sz="4" w:space="1" w:color="auto"/>
          <w:right w:val="single" w:sz="4" w:space="4" w:color="auto"/>
        </w:pBdr>
        <w:ind w:left="1418" w:right="992"/>
        <w:jc w:val="center"/>
        <w:rPr>
          <w:rFonts w:ascii="Arial" w:hAnsi="Arial" w:cs="Arial"/>
          <w:b/>
        </w:rPr>
      </w:pPr>
      <w:r w:rsidRPr="00653462">
        <w:rPr>
          <w:rFonts w:ascii="Arial" w:hAnsi="Arial" w:cs="Arial"/>
          <w:noProof/>
        </w:rPr>
        <w:drawing>
          <wp:anchor distT="0" distB="0" distL="56515" distR="3810" simplePos="0" relativeHeight="251658240" behindDoc="0" locked="0" layoutInCell="1" allowOverlap="1">
            <wp:simplePos x="0" y="0"/>
            <wp:positionH relativeFrom="column">
              <wp:posOffset>-393065</wp:posOffset>
            </wp:positionH>
            <wp:positionV relativeFrom="paragraph">
              <wp:posOffset>-264795</wp:posOffset>
            </wp:positionV>
            <wp:extent cx="1321435" cy="704850"/>
            <wp:effectExtent l="19050" t="0" r="0" b="0"/>
            <wp:wrapTopAndBottom/>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4"/>
                    <a:srcRect/>
                    <a:stretch>
                      <a:fillRect/>
                    </a:stretch>
                  </pic:blipFill>
                  <pic:spPr bwMode="auto">
                    <a:xfrm>
                      <a:off x="0" y="0"/>
                      <a:ext cx="1321435" cy="704850"/>
                    </a:xfrm>
                    <a:prstGeom prst="rect">
                      <a:avLst/>
                    </a:prstGeom>
                    <a:noFill/>
                  </pic:spPr>
                </pic:pic>
              </a:graphicData>
            </a:graphic>
          </wp:anchor>
        </w:drawing>
      </w:r>
      <w:r w:rsidRPr="00653462">
        <w:rPr>
          <w:rFonts w:ascii="Arial" w:hAnsi="Arial" w:cs="Arial"/>
          <w:b/>
        </w:rPr>
        <w:t>CHORALE       DU         TOUVET</w:t>
      </w:r>
    </w:p>
    <w:p w:rsidR="00653462" w:rsidRDefault="00653462" w:rsidP="00422114">
      <w:pPr>
        <w:spacing w:after="0" w:line="240" w:lineRule="auto"/>
        <w:ind w:left="-426"/>
        <w:jc w:val="center"/>
        <w:rPr>
          <w:rFonts w:ascii="Arial" w:hAnsi="Arial" w:cs="Arial"/>
          <w:b/>
        </w:rPr>
      </w:pPr>
    </w:p>
    <w:p w:rsidR="00422114" w:rsidRPr="00653462" w:rsidRDefault="00422114" w:rsidP="00422114">
      <w:pPr>
        <w:spacing w:after="0" w:line="240" w:lineRule="auto"/>
        <w:ind w:left="-426"/>
        <w:jc w:val="center"/>
        <w:rPr>
          <w:rFonts w:ascii="Arial" w:hAnsi="Arial" w:cs="Arial"/>
          <w:b/>
        </w:rPr>
      </w:pPr>
      <w:r w:rsidRPr="00653462">
        <w:rPr>
          <w:rFonts w:ascii="Arial" w:hAnsi="Arial" w:cs="Arial"/>
          <w:b/>
        </w:rPr>
        <w:t>Assemblée  générale  du dimanche 27 août 2023  au siège du club de Rugby</w:t>
      </w:r>
    </w:p>
    <w:p w:rsidR="00653462" w:rsidRDefault="00653462" w:rsidP="00422114">
      <w:pPr>
        <w:spacing w:after="0" w:line="240" w:lineRule="auto"/>
        <w:ind w:left="-426"/>
        <w:rPr>
          <w:rFonts w:ascii="Arial" w:hAnsi="Arial" w:cs="Arial"/>
          <w:b/>
          <w:i/>
        </w:rPr>
      </w:pPr>
    </w:p>
    <w:p w:rsidR="00422114" w:rsidRPr="00653462" w:rsidRDefault="00422114" w:rsidP="00422114">
      <w:pPr>
        <w:spacing w:after="0" w:line="240" w:lineRule="auto"/>
        <w:ind w:left="-426"/>
        <w:rPr>
          <w:rFonts w:ascii="Arial" w:hAnsi="Arial" w:cs="Arial"/>
        </w:rPr>
      </w:pPr>
      <w:r w:rsidRPr="00653462">
        <w:rPr>
          <w:rFonts w:ascii="Arial" w:hAnsi="Arial" w:cs="Arial"/>
          <w:b/>
          <w:i/>
        </w:rPr>
        <w:t>Ordre du jour</w:t>
      </w:r>
      <w:r w:rsidRPr="00653462">
        <w:rPr>
          <w:rFonts w:ascii="Arial" w:hAnsi="Arial" w:cs="Arial"/>
        </w:rPr>
        <w:t xml:space="preserve"> :      </w:t>
      </w:r>
    </w:p>
    <w:p w:rsidR="00422114" w:rsidRPr="00653462" w:rsidRDefault="00422114" w:rsidP="00422114">
      <w:pPr>
        <w:spacing w:after="0" w:line="240" w:lineRule="auto"/>
        <w:ind w:left="-425"/>
        <w:rPr>
          <w:rFonts w:ascii="Arial" w:hAnsi="Arial" w:cs="Arial"/>
        </w:rPr>
      </w:pPr>
      <w:r w:rsidRPr="00653462">
        <w:rPr>
          <w:rFonts w:ascii="Arial" w:hAnsi="Arial" w:cs="Arial"/>
        </w:rPr>
        <w:t xml:space="preserve">1 -  Rapport moral </w:t>
      </w:r>
    </w:p>
    <w:p w:rsidR="00422114" w:rsidRPr="00653462" w:rsidRDefault="00422114" w:rsidP="00422114">
      <w:pPr>
        <w:spacing w:after="0" w:line="240" w:lineRule="auto"/>
        <w:ind w:left="-425"/>
        <w:rPr>
          <w:rFonts w:ascii="Arial" w:hAnsi="Arial" w:cs="Arial"/>
        </w:rPr>
      </w:pPr>
      <w:r w:rsidRPr="00653462">
        <w:rPr>
          <w:rFonts w:ascii="Arial" w:hAnsi="Arial" w:cs="Arial"/>
        </w:rPr>
        <w:t xml:space="preserve">2 - Rapport  financier 2022-2023  : </w:t>
      </w:r>
    </w:p>
    <w:p w:rsidR="00422114" w:rsidRPr="00653462" w:rsidRDefault="00422114" w:rsidP="00422114">
      <w:pPr>
        <w:spacing w:after="0" w:line="240" w:lineRule="auto"/>
        <w:ind w:left="-425"/>
        <w:rPr>
          <w:rFonts w:ascii="Arial" w:hAnsi="Arial" w:cs="Arial"/>
        </w:rPr>
      </w:pPr>
      <w:r w:rsidRPr="00653462">
        <w:rPr>
          <w:rFonts w:ascii="Arial" w:hAnsi="Arial" w:cs="Arial"/>
        </w:rPr>
        <w:t xml:space="preserve">3 - Projet de budget 2023-2024 </w:t>
      </w:r>
    </w:p>
    <w:p w:rsidR="00422114" w:rsidRPr="00653462" w:rsidRDefault="00653462" w:rsidP="00422114">
      <w:pPr>
        <w:spacing w:after="0" w:line="240" w:lineRule="auto"/>
        <w:ind w:left="-425"/>
        <w:rPr>
          <w:rFonts w:ascii="Arial" w:hAnsi="Arial" w:cs="Arial"/>
        </w:rPr>
      </w:pPr>
      <w:r>
        <w:rPr>
          <w:rFonts w:ascii="Arial" w:hAnsi="Arial" w:cs="Arial"/>
        </w:rPr>
        <w:t>4</w:t>
      </w:r>
      <w:r w:rsidR="00422114" w:rsidRPr="00653462">
        <w:rPr>
          <w:rFonts w:ascii="Arial" w:hAnsi="Arial" w:cs="Arial"/>
        </w:rPr>
        <w:t xml:space="preserve"> - Forum des associations du 3 septembre</w:t>
      </w:r>
    </w:p>
    <w:p w:rsidR="00422114" w:rsidRPr="00653462" w:rsidRDefault="00653462" w:rsidP="00422114">
      <w:pPr>
        <w:spacing w:after="0" w:line="240" w:lineRule="auto"/>
        <w:ind w:left="-425"/>
        <w:rPr>
          <w:rFonts w:ascii="Arial" w:hAnsi="Arial" w:cs="Arial"/>
        </w:rPr>
      </w:pPr>
      <w:r>
        <w:rPr>
          <w:rFonts w:ascii="Arial" w:hAnsi="Arial" w:cs="Arial"/>
        </w:rPr>
        <w:t xml:space="preserve">5 </w:t>
      </w:r>
      <w:r w:rsidR="00422114" w:rsidRPr="00653462">
        <w:rPr>
          <w:rFonts w:ascii="Arial" w:hAnsi="Arial" w:cs="Arial"/>
        </w:rPr>
        <w:t>- Election et renouvellement partiel du C.A. et du bureau</w:t>
      </w:r>
    </w:p>
    <w:p w:rsidR="00422114" w:rsidRPr="00653462" w:rsidRDefault="00422114" w:rsidP="00422114">
      <w:pPr>
        <w:spacing w:after="0" w:line="240" w:lineRule="auto"/>
        <w:ind w:left="-426"/>
        <w:rPr>
          <w:rFonts w:ascii="Arial" w:hAnsi="Arial" w:cs="Arial"/>
        </w:rPr>
      </w:pPr>
    </w:p>
    <w:p w:rsidR="00422114" w:rsidRPr="00653462" w:rsidRDefault="00422114" w:rsidP="00422114">
      <w:pPr>
        <w:spacing w:after="0" w:line="240" w:lineRule="auto"/>
        <w:ind w:left="-426"/>
        <w:rPr>
          <w:rFonts w:ascii="Arial" w:hAnsi="Arial" w:cs="Arial"/>
        </w:rPr>
      </w:pPr>
      <w:r w:rsidRPr="00653462">
        <w:rPr>
          <w:rFonts w:ascii="Arial" w:hAnsi="Arial" w:cs="Arial"/>
        </w:rPr>
        <w:t>Début de l'assemblée générale : 17h</w:t>
      </w:r>
    </w:p>
    <w:p w:rsidR="00422114" w:rsidRPr="00653462" w:rsidRDefault="00422114" w:rsidP="00422114">
      <w:pPr>
        <w:spacing w:after="0" w:line="240" w:lineRule="auto"/>
        <w:ind w:left="-426"/>
        <w:rPr>
          <w:rFonts w:ascii="Arial" w:hAnsi="Arial" w:cs="Arial"/>
        </w:rPr>
      </w:pPr>
      <w:r w:rsidRPr="00653462">
        <w:rPr>
          <w:rFonts w:ascii="Arial" w:hAnsi="Arial" w:cs="Arial"/>
        </w:rPr>
        <w:t>Secrétaire de séance : Jo Lehmann</w:t>
      </w:r>
    </w:p>
    <w:p w:rsidR="00422114" w:rsidRPr="00653462" w:rsidRDefault="00422114" w:rsidP="00422114">
      <w:pPr>
        <w:spacing w:after="0" w:line="240" w:lineRule="auto"/>
        <w:ind w:left="-426"/>
        <w:rPr>
          <w:rFonts w:ascii="Arial" w:hAnsi="Arial" w:cs="Arial"/>
        </w:rPr>
      </w:pPr>
    </w:p>
    <w:p w:rsidR="00422114" w:rsidRPr="00653462" w:rsidRDefault="00422114" w:rsidP="00422114">
      <w:pPr>
        <w:spacing w:after="0" w:line="240" w:lineRule="auto"/>
        <w:ind w:left="-426"/>
        <w:rPr>
          <w:rFonts w:ascii="Arial" w:hAnsi="Arial" w:cs="Arial"/>
        </w:rPr>
      </w:pPr>
      <w:r w:rsidRPr="00653462">
        <w:rPr>
          <w:rFonts w:ascii="Arial" w:hAnsi="Arial" w:cs="Arial"/>
        </w:rPr>
        <w:t>Le président Michel Hélin ouvre la séance en constatant que sur les 58 choristes inscrits à la chorale 31 sont présents et 8 ont donné des procurations, ce qui fait au total 39 choristes présents ou représentés. Le chorum (1/3 des inscrits) est donc atteint et la séance peut débuter.</w:t>
      </w:r>
    </w:p>
    <w:p w:rsidR="00D727AB" w:rsidRPr="00653462" w:rsidRDefault="00D727AB" w:rsidP="00422114">
      <w:pPr>
        <w:spacing w:after="0" w:line="240" w:lineRule="auto"/>
        <w:ind w:left="-426"/>
        <w:rPr>
          <w:rFonts w:ascii="Arial" w:hAnsi="Arial" w:cs="Arial"/>
        </w:rPr>
      </w:pPr>
    </w:p>
    <w:p w:rsidR="00422114" w:rsidRPr="00653462" w:rsidRDefault="00422114" w:rsidP="00422114">
      <w:pPr>
        <w:spacing w:after="0" w:line="240" w:lineRule="auto"/>
        <w:ind w:left="-426"/>
        <w:rPr>
          <w:rFonts w:ascii="Arial" w:hAnsi="Arial" w:cs="Arial"/>
        </w:rPr>
      </w:pPr>
      <w:r w:rsidRPr="00653462">
        <w:rPr>
          <w:rFonts w:ascii="Arial" w:hAnsi="Arial" w:cs="Arial"/>
        </w:rPr>
        <w:t>Le secrétariat de séance est assuré par Jo Lehmann.</w:t>
      </w:r>
    </w:p>
    <w:p w:rsidR="00D727AB" w:rsidRPr="00653462" w:rsidRDefault="00D727AB" w:rsidP="00422114">
      <w:pPr>
        <w:spacing w:after="0" w:line="240" w:lineRule="auto"/>
        <w:ind w:left="-426"/>
        <w:rPr>
          <w:rFonts w:ascii="Arial" w:hAnsi="Arial" w:cs="Arial"/>
          <w:b/>
        </w:rPr>
      </w:pPr>
    </w:p>
    <w:p w:rsidR="00422114" w:rsidRPr="00653462" w:rsidRDefault="00422114" w:rsidP="00422114">
      <w:pPr>
        <w:spacing w:after="0" w:line="240" w:lineRule="auto"/>
        <w:ind w:left="-426"/>
        <w:rPr>
          <w:rFonts w:ascii="Arial" w:hAnsi="Arial" w:cs="Arial"/>
        </w:rPr>
      </w:pPr>
      <w:r w:rsidRPr="00653462">
        <w:rPr>
          <w:rFonts w:ascii="Arial" w:hAnsi="Arial" w:cs="Arial"/>
          <w:b/>
        </w:rPr>
        <w:t>1 - Rapport moral</w:t>
      </w:r>
      <w:r w:rsidRPr="00653462">
        <w:rPr>
          <w:rFonts w:ascii="Arial" w:hAnsi="Arial" w:cs="Arial"/>
        </w:rPr>
        <w:t xml:space="preserve"> </w:t>
      </w:r>
    </w:p>
    <w:p w:rsidR="00653462" w:rsidRDefault="00653462" w:rsidP="00422114">
      <w:pPr>
        <w:spacing w:after="0" w:line="240" w:lineRule="auto"/>
        <w:ind w:left="-426"/>
        <w:rPr>
          <w:rFonts w:ascii="Arial" w:hAnsi="Arial" w:cs="Arial"/>
        </w:rPr>
      </w:pPr>
    </w:p>
    <w:p w:rsidR="00422114" w:rsidRPr="00653462" w:rsidRDefault="00422114" w:rsidP="00422114">
      <w:pPr>
        <w:spacing w:after="0" w:line="240" w:lineRule="auto"/>
        <w:ind w:left="-426"/>
        <w:rPr>
          <w:rFonts w:ascii="Arial" w:hAnsi="Arial" w:cs="Arial"/>
        </w:rPr>
      </w:pPr>
      <w:r w:rsidRPr="00653462">
        <w:rPr>
          <w:rFonts w:ascii="Arial" w:hAnsi="Arial" w:cs="Arial"/>
        </w:rPr>
        <w:t>Le président rend compte de l'activité de la chorale pendant la saison écoulée.</w:t>
      </w:r>
    </w:p>
    <w:p w:rsidR="00422114" w:rsidRPr="00653462" w:rsidRDefault="006C0DF1" w:rsidP="00422114">
      <w:pPr>
        <w:spacing w:after="0" w:line="240" w:lineRule="auto"/>
        <w:ind w:left="-426"/>
        <w:rPr>
          <w:rFonts w:ascii="Arial" w:hAnsi="Arial" w:cs="Arial"/>
        </w:rPr>
      </w:pPr>
      <w:r w:rsidRPr="00653462">
        <w:rPr>
          <w:rFonts w:ascii="Arial" w:hAnsi="Arial" w:cs="Arial"/>
        </w:rPr>
        <w:t>L</w:t>
      </w:r>
      <w:r w:rsidR="000D55DE" w:rsidRPr="00653462">
        <w:rPr>
          <w:rFonts w:ascii="Arial" w:hAnsi="Arial" w:cs="Arial"/>
        </w:rPr>
        <w:t>a chorale est encore en convale</w:t>
      </w:r>
      <w:r w:rsidRPr="00653462">
        <w:rPr>
          <w:rFonts w:ascii="Arial" w:hAnsi="Arial" w:cs="Arial"/>
        </w:rPr>
        <w:t xml:space="preserve">scence après l'épisode Covid : moins de choristes et moins de concerts, mais tout de même quelques évènements de qualité : </w:t>
      </w:r>
    </w:p>
    <w:p w:rsidR="006C0DF1" w:rsidRPr="00653462" w:rsidRDefault="006C0DF1" w:rsidP="00422114">
      <w:pPr>
        <w:spacing w:after="0" w:line="240" w:lineRule="auto"/>
        <w:ind w:left="-426"/>
        <w:rPr>
          <w:rFonts w:ascii="Arial" w:hAnsi="Arial" w:cs="Arial"/>
        </w:rPr>
      </w:pPr>
      <w:r w:rsidRPr="00653462">
        <w:rPr>
          <w:rFonts w:ascii="Arial" w:hAnsi="Arial" w:cs="Arial"/>
        </w:rPr>
        <w:t>- concert à St Pierre d'Allevard le 24 septembre avec La Mirandole (chorale de Vizille) devant un public assez clairsemé.</w:t>
      </w:r>
    </w:p>
    <w:p w:rsidR="006C0DF1" w:rsidRPr="00653462" w:rsidRDefault="006C0DF1" w:rsidP="00422114">
      <w:pPr>
        <w:spacing w:after="0" w:line="240" w:lineRule="auto"/>
        <w:ind w:left="-426"/>
        <w:rPr>
          <w:rFonts w:ascii="Arial" w:hAnsi="Arial" w:cs="Arial"/>
        </w:rPr>
      </w:pPr>
      <w:r w:rsidRPr="00653462">
        <w:rPr>
          <w:rFonts w:ascii="Arial" w:hAnsi="Arial" w:cs="Arial"/>
        </w:rPr>
        <w:t>- le 19 novembre, concert à l'église de Barraux avec le chœur des Ecrins (chorale de Valbonnais)</w:t>
      </w:r>
    </w:p>
    <w:p w:rsidR="006C0DF1" w:rsidRPr="00653462" w:rsidRDefault="006C0DF1" w:rsidP="00422114">
      <w:pPr>
        <w:spacing w:after="0" w:line="240" w:lineRule="auto"/>
        <w:ind w:left="-426"/>
        <w:rPr>
          <w:rFonts w:ascii="Arial" w:hAnsi="Arial" w:cs="Arial"/>
        </w:rPr>
      </w:pPr>
      <w:r w:rsidRPr="00653462">
        <w:rPr>
          <w:rFonts w:ascii="Arial" w:hAnsi="Arial" w:cs="Arial"/>
        </w:rPr>
        <w:t>- le 10 décembre à l'église du Touvet, le traditionnel concert avec les enfants des Grappashows, avec , cette fois un public au rendez-vous.</w:t>
      </w:r>
    </w:p>
    <w:p w:rsidR="006C0DF1" w:rsidRDefault="006C0DF1" w:rsidP="00422114">
      <w:pPr>
        <w:spacing w:after="0" w:line="240" w:lineRule="auto"/>
        <w:ind w:left="-426"/>
        <w:rPr>
          <w:rFonts w:ascii="Arial" w:hAnsi="Arial" w:cs="Arial"/>
        </w:rPr>
      </w:pPr>
      <w:r w:rsidRPr="00653462">
        <w:rPr>
          <w:rFonts w:ascii="Arial" w:hAnsi="Arial" w:cs="Arial"/>
        </w:rPr>
        <w:t xml:space="preserve">- </w:t>
      </w:r>
      <w:r w:rsidR="00882ECE" w:rsidRPr="00653462">
        <w:rPr>
          <w:rFonts w:ascii="Arial" w:hAnsi="Arial" w:cs="Arial"/>
        </w:rPr>
        <w:t>le 18 mars : un évènement remarquable</w:t>
      </w:r>
      <w:r w:rsidRPr="00653462">
        <w:rPr>
          <w:rFonts w:ascii="Arial" w:hAnsi="Arial" w:cs="Arial"/>
        </w:rPr>
        <w:t xml:space="preserve"> : u</w:t>
      </w:r>
      <w:r w:rsidR="000C6379">
        <w:rPr>
          <w:rFonts w:ascii="Arial" w:hAnsi="Arial" w:cs="Arial"/>
        </w:rPr>
        <w:t>n concert avec les</w:t>
      </w:r>
      <w:r w:rsidRPr="00653462">
        <w:rPr>
          <w:rFonts w:ascii="Arial" w:hAnsi="Arial" w:cs="Arial"/>
        </w:rPr>
        <w:t xml:space="preserve"> Teriba</w:t>
      </w:r>
      <w:r w:rsidR="000C6379">
        <w:rPr>
          <w:rFonts w:ascii="Arial" w:hAnsi="Arial" w:cs="Arial"/>
        </w:rPr>
        <w:t xml:space="preserve"> (chanteuses béninoises)</w:t>
      </w:r>
      <w:r w:rsidRPr="00653462">
        <w:rPr>
          <w:rFonts w:ascii="Arial" w:hAnsi="Arial" w:cs="Arial"/>
        </w:rPr>
        <w:t xml:space="preserve"> au Cheylas, précédé d'un atelier-travail des deux artistes avec les choristes</w:t>
      </w:r>
    </w:p>
    <w:p w:rsidR="000C6379" w:rsidRPr="00653462" w:rsidRDefault="000C6379" w:rsidP="00422114">
      <w:pPr>
        <w:spacing w:after="0" w:line="240" w:lineRule="auto"/>
        <w:ind w:left="-426"/>
        <w:rPr>
          <w:rFonts w:ascii="Arial" w:hAnsi="Arial" w:cs="Arial"/>
        </w:rPr>
      </w:pPr>
      <w:r>
        <w:rPr>
          <w:rFonts w:ascii="Arial" w:hAnsi="Arial" w:cs="Arial"/>
        </w:rPr>
        <w:t>- le jeudi 1 juin : concert avec</w:t>
      </w:r>
      <w:r w:rsidR="00DF308D">
        <w:rPr>
          <w:rFonts w:ascii="Arial" w:hAnsi="Arial" w:cs="Arial"/>
        </w:rPr>
        <w:t xml:space="preserve"> le chœur deSTMicroélectronics</w:t>
      </w:r>
      <w:r>
        <w:rPr>
          <w:rFonts w:ascii="Arial" w:hAnsi="Arial" w:cs="Arial"/>
        </w:rPr>
        <w:t xml:space="preserve">  à Crolles pour certains choristes</w:t>
      </w:r>
      <w:r w:rsidR="0008431F">
        <w:rPr>
          <w:rFonts w:ascii="Arial" w:hAnsi="Arial" w:cs="Arial"/>
        </w:rPr>
        <w:t xml:space="preserve"> volontaires</w:t>
      </w:r>
    </w:p>
    <w:p w:rsidR="006C0DF1" w:rsidRPr="00653462" w:rsidRDefault="006C0DF1" w:rsidP="00422114">
      <w:pPr>
        <w:spacing w:after="0" w:line="240" w:lineRule="auto"/>
        <w:ind w:left="-426"/>
        <w:rPr>
          <w:rFonts w:ascii="Arial" w:hAnsi="Arial" w:cs="Arial"/>
        </w:rPr>
      </w:pPr>
      <w:r w:rsidRPr="00653462">
        <w:rPr>
          <w:rFonts w:ascii="Arial" w:hAnsi="Arial" w:cs="Arial"/>
        </w:rPr>
        <w:t xml:space="preserve">- les 2 et 3 juin : l'anniversaire </w:t>
      </w:r>
      <w:r w:rsidR="00882ECE" w:rsidRPr="00653462">
        <w:rPr>
          <w:rFonts w:ascii="Arial" w:hAnsi="Arial" w:cs="Arial"/>
        </w:rPr>
        <w:t xml:space="preserve">des 40 ans de la chorale avec </w:t>
      </w:r>
    </w:p>
    <w:p w:rsidR="0018357B" w:rsidRDefault="00882ECE" w:rsidP="00422114">
      <w:pPr>
        <w:spacing w:after="0" w:line="240" w:lineRule="auto"/>
        <w:ind w:left="-426"/>
        <w:rPr>
          <w:rFonts w:ascii="Arial" w:hAnsi="Arial" w:cs="Arial"/>
        </w:rPr>
      </w:pPr>
      <w:r w:rsidRPr="00653462">
        <w:rPr>
          <w:rFonts w:ascii="Arial" w:hAnsi="Arial" w:cs="Arial"/>
        </w:rPr>
        <w:tab/>
        <w:t>-un concert à l'église du Touvet le vendredi soir avec les Grappas</w:t>
      </w:r>
      <w:r w:rsidR="0018357B">
        <w:rPr>
          <w:rFonts w:ascii="Arial" w:hAnsi="Arial" w:cs="Arial"/>
        </w:rPr>
        <w:t xml:space="preserve">hows, les Gars de Roize </w:t>
      </w:r>
    </w:p>
    <w:p w:rsidR="00882ECE" w:rsidRPr="00653462" w:rsidRDefault="0018357B" w:rsidP="00422114">
      <w:pPr>
        <w:spacing w:after="0" w:line="240" w:lineRule="auto"/>
        <w:ind w:left="-426"/>
        <w:rPr>
          <w:rFonts w:ascii="Arial" w:hAnsi="Arial" w:cs="Arial"/>
        </w:rPr>
      </w:pPr>
      <w:r>
        <w:rPr>
          <w:rFonts w:ascii="Arial" w:hAnsi="Arial" w:cs="Arial"/>
        </w:rPr>
        <w:t xml:space="preserve">        (chœur </w:t>
      </w:r>
      <w:r w:rsidR="00882ECE" w:rsidRPr="00653462">
        <w:rPr>
          <w:rFonts w:ascii="Arial" w:hAnsi="Arial" w:cs="Arial"/>
        </w:rPr>
        <w:t>d'hommes de Voreppe) et la chorale Antsa (chœur malgache de Grenoble)</w:t>
      </w:r>
    </w:p>
    <w:p w:rsidR="0018357B" w:rsidRDefault="00882ECE" w:rsidP="00422114">
      <w:pPr>
        <w:spacing w:after="0" w:line="240" w:lineRule="auto"/>
        <w:ind w:left="-426"/>
        <w:rPr>
          <w:rFonts w:ascii="Arial" w:hAnsi="Arial" w:cs="Arial"/>
        </w:rPr>
      </w:pPr>
      <w:r w:rsidRPr="00653462">
        <w:rPr>
          <w:rFonts w:ascii="Arial" w:hAnsi="Arial" w:cs="Arial"/>
        </w:rPr>
        <w:tab/>
        <w:t>- des aubad</w:t>
      </w:r>
      <w:r w:rsidR="0018357B">
        <w:rPr>
          <w:rFonts w:ascii="Arial" w:hAnsi="Arial" w:cs="Arial"/>
        </w:rPr>
        <w:t>es le samedi au marché a</w:t>
      </w:r>
      <w:r w:rsidRPr="00653462">
        <w:rPr>
          <w:rFonts w:ascii="Arial" w:hAnsi="Arial" w:cs="Arial"/>
        </w:rPr>
        <w:t xml:space="preserve">vec orgue de barbarie, l'Echo du </w:t>
      </w:r>
      <w:r w:rsidR="0018357B">
        <w:rPr>
          <w:rFonts w:ascii="Arial" w:hAnsi="Arial" w:cs="Arial"/>
        </w:rPr>
        <w:t xml:space="preserve">Merdaret, le </w:t>
      </w:r>
    </w:p>
    <w:p w:rsidR="00882ECE" w:rsidRPr="00653462" w:rsidRDefault="0018357B" w:rsidP="00422114">
      <w:pPr>
        <w:spacing w:after="0" w:line="240" w:lineRule="auto"/>
        <w:ind w:left="-426"/>
        <w:rPr>
          <w:rFonts w:ascii="Arial" w:hAnsi="Arial" w:cs="Arial"/>
        </w:rPr>
      </w:pPr>
      <w:r>
        <w:rPr>
          <w:rFonts w:ascii="Arial" w:hAnsi="Arial" w:cs="Arial"/>
        </w:rPr>
        <w:t xml:space="preserve">        conservatoire de d</w:t>
      </w:r>
      <w:r w:rsidR="00882ECE" w:rsidRPr="00653462">
        <w:rPr>
          <w:rFonts w:ascii="Arial" w:hAnsi="Arial" w:cs="Arial"/>
        </w:rPr>
        <w:t>anse du Grésivaudan et l'école de cordes</w:t>
      </w:r>
      <w:r w:rsidR="000D55DE" w:rsidRPr="00653462">
        <w:rPr>
          <w:rFonts w:ascii="Arial" w:hAnsi="Arial" w:cs="Arial"/>
        </w:rPr>
        <w:t xml:space="preserve"> du Grésivaudan</w:t>
      </w:r>
    </w:p>
    <w:p w:rsidR="0018357B" w:rsidRDefault="00882ECE" w:rsidP="00422114">
      <w:pPr>
        <w:spacing w:after="0" w:line="240" w:lineRule="auto"/>
        <w:ind w:left="-426"/>
        <w:rPr>
          <w:rFonts w:ascii="Arial" w:hAnsi="Arial" w:cs="Arial"/>
        </w:rPr>
      </w:pPr>
      <w:r w:rsidRPr="00653462">
        <w:rPr>
          <w:rFonts w:ascii="Arial" w:hAnsi="Arial" w:cs="Arial"/>
        </w:rPr>
        <w:tab/>
      </w:r>
      <w:r w:rsidR="0018357B">
        <w:rPr>
          <w:rFonts w:ascii="Arial" w:hAnsi="Arial" w:cs="Arial"/>
        </w:rPr>
        <w:t xml:space="preserve">- </w:t>
      </w:r>
      <w:r w:rsidRPr="00653462">
        <w:rPr>
          <w:rFonts w:ascii="Arial" w:hAnsi="Arial" w:cs="Arial"/>
        </w:rPr>
        <w:t>un concert + repas en musique le samedi soir avec le chœur de jeun</w:t>
      </w:r>
      <w:r w:rsidR="0018357B">
        <w:rPr>
          <w:rFonts w:ascii="Arial" w:hAnsi="Arial" w:cs="Arial"/>
        </w:rPr>
        <w:t xml:space="preserve">es de Novska (ville de </w:t>
      </w:r>
    </w:p>
    <w:p w:rsidR="00882ECE" w:rsidRPr="00653462" w:rsidRDefault="0018357B" w:rsidP="00422114">
      <w:pPr>
        <w:spacing w:after="0" w:line="240" w:lineRule="auto"/>
        <w:ind w:left="-426"/>
        <w:rPr>
          <w:rFonts w:ascii="Arial" w:hAnsi="Arial" w:cs="Arial"/>
        </w:rPr>
      </w:pPr>
      <w:r>
        <w:rPr>
          <w:rFonts w:ascii="Arial" w:hAnsi="Arial" w:cs="Arial"/>
        </w:rPr>
        <w:t xml:space="preserve">        Croatie </w:t>
      </w:r>
      <w:r w:rsidR="00882ECE" w:rsidRPr="00653462">
        <w:rPr>
          <w:rFonts w:ascii="Arial" w:hAnsi="Arial" w:cs="Arial"/>
        </w:rPr>
        <w:t>jumelée avec le Touvet), et le cabaret animé par MKM (duo DJ et violon)</w:t>
      </w:r>
    </w:p>
    <w:p w:rsidR="0018357B" w:rsidRDefault="0018357B" w:rsidP="00422114">
      <w:pPr>
        <w:spacing w:after="0" w:line="240" w:lineRule="auto"/>
        <w:ind w:left="-426"/>
        <w:rPr>
          <w:rFonts w:ascii="Arial" w:hAnsi="Arial" w:cs="Arial"/>
        </w:rPr>
      </w:pPr>
      <w:r>
        <w:rPr>
          <w:rFonts w:ascii="Arial" w:hAnsi="Arial" w:cs="Arial"/>
        </w:rPr>
        <w:t xml:space="preserve">        </w:t>
      </w:r>
      <w:r w:rsidR="000D55DE" w:rsidRPr="00653462">
        <w:rPr>
          <w:rFonts w:ascii="Arial" w:hAnsi="Arial" w:cs="Arial"/>
        </w:rPr>
        <w:t xml:space="preserve"> La soirée fût une très belle réussite et l</w:t>
      </w:r>
      <w:r w:rsidR="00882ECE" w:rsidRPr="00653462">
        <w:rPr>
          <w:rFonts w:ascii="Arial" w:hAnsi="Arial" w:cs="Arial"/>
        </w:rPr>
        <w:t>e Président ti</w:t>
      </w:r>
      <w:r w:rsidR="000C6379">
        <w:rPr>
          <w:rFonts w:ascii="Arial" w:hAnsi="Arial" w:cs="Arial"/>
        </w:rPr>
        <w:t xml:space="preserve">ent à remercier </w:t>
      </w:r>
      <w:r w:rsidR="00882ECE" w:rsidRPr="00653462">
        <w:rPr>
          <w:rFonts w:ascii="Arial" w:hAnsi="Arial" w:cs="Arial"/>
        </w:rPr>
        <w:t xml:space="preserve">  la</w:t>
      </w:r>
    </w:p>
    <w:p w:rsidR="0008431F" w:rsidRDefault="0018357B" w:rsidP="00422114">
      <w:pPr>
        <w:spacing w:after="0" w:line="240" w:lineRule="auto"/>
        <w:ind w:left="-426"/>
        <w:rPr>
          <w:rFonts w:ascii="Arial" w:hAnsi="Arial" w:cs="Arial"/>
        </w:rPr>
      </w:pPr>
      <w:r>
        <w:rPr>
          <w:rFonts w:ascii="Arial" w:hAnsi="Arial" w:cs="Arial"/>
        </w:rPr>
        <w:t xml:space="preserve">      </w:t>
      </w:r>
      <w:r w:rsidR="00882ECE" w:rsidRPr="00653462">
        <w:rPr>
          <w:rFonts w:ascii="Arial" w:hAnsi="Arial" w:cs="Arial"/>
        </w:rPr>
        <w:t xml:space="preserve"> </w:t>
      </w:r>
      <w:r>
        <w:rPr>
          <w:rFonts w:ascii="Arial" w:hAnsi="Arial" w:cs="Arial"/>
        </w:rPr>
        <w:t xml:space="preserve">  </w:t>
      </w:r>
      <w:r w:rsidR="00882ECE" w:rsidRPr="00653462">
        <w:rPr>
          <w:rFonts w:ascii="Arial" w:hAnsi="Arial" w:cs="Arial"/>
        </w:rPr>
        <w:t>commiss</w:t>
      </w:r>
      <w:r w:rsidR="000D55DE" w:rsidRPr="00653462">
        <w:rPr>
          <w:rFonts w:ascii="Arial" w:hAnsi="Arial" w:cs="Arial"/>
        </w:rPr>
        <w:t xml:space="preserve">ion organisatrice </w:t>
      </w:r>
      <w:r w:rsidR="000C6379">
        <w:rPr>
          <w:rFonts w:ascii="Arial" w:hAnsi="Arial" w:cs="Arial"/>
        </w:rPr>
        <w:t xml:space="preserve"> pilotée par</w:t>
      </w:r>
      <w:r w:rsidR="00882ECE" w:rsidRPr="00653462">
        <w:rPr>
          <w:rFonts w:ascii="Arial" w:hAnsi="Arial" w:cs="Arial"/>
        </w:rPr>
        <w:t xml:space="preserve"> Anne Montenot</w:t>
      </w:r>
      <w:r w:rsidR="000D55DE" w:rsidRPr="00653462">
        <w:rPr>
          <w:rFonts w:ascii="Arial" w:hAnsi="Arial" w:cs="Arial"/>
        </w:rPr>
        <w:t xml:space="preserve"> </w:t>
      </w:r>
      <w:r w:rsidR="000C6379">
        <w:rPr>
          <w:rFonts w:ascii="Arial" w:hAnsi="Arial" w:cs="Arial"/>
        </w:rPr>
        <w:t xml:space="preserve"> et l'ensemble des choristes </w:t>
      </w:r>
      <w:r w:rsidR="000D55DE" w:rsidRPr="00653462">
        <w:rPr>
          <w:rFonts w:ascii="Arial" w:hAnsi="Arial" w:cs="Arial"/>
        </w:rPr>
        <w:t xml:space="preserve">pour leur </w:t>
      </w:r>
    </w:p>
    <w:p w:rsidR="00422114" w:rsidRPr="00653462" w:rsidRDefault="0008431F" w:rsidP="00422114">
      <w:pPr>
        <w:spacing w:after="0" w:line="240" w:lineRule="auto"/>
        <w:ind w:left="-426"/>
        <w:rPr>
          <w:rFonts w:ascii="Arial" w:hAnsi="Arial" w:cs="Arial"/>
        </w:rPr>
      </w:pPr>
      <w:r>
        <w:rPr>
          <w:rFonts w:ascii="Arial" w:hAnsi="Arial" w:cs="Arial"/>
        </w:rPr>
        <w:t xml:space="preserve">         </w:t>
      </w:r>
      <w:r w:rsidR="000D55DE" w:rsidRPr="00653462">
        <w:rPr>
          <w:rFonts w:ascii="Arial" w:hAnsi="Arial" w:cs="Arial"/>
        </w:rPr>
        <w:t>implication.</w:t>
      </w:r>
    </w:p>
    <w:p w:rsidR="000D55DE" w:rsidRPr="00653462" w:rsidRDefault="000D55DE" w:rsidP="00422114">
      <w:pPr>
        <w:spacing w:after="0" w:line="240" w:lineRule="auto"/>
        <w:ind w:left="-426"/>
        <w:rPr>
          <w:rFonts w:ascii="Arial" w:hAnsi="Arial" w:cs="Arial"/>
        </w:rPr>
      </w:pPr>
      <w:r w:rsidRPr="00653462">
        <w:rPr>
          <w:rFonts w:ascii="Arial" w:hAnsi="Arial" w:cs="Arial"/>
        </w:rPr>
        <w:t>- le 10 juin quelques choristes se sont rendus, à la demande d'Aude, à St Pierre de Soucy pour une cérémonie de mariage.</w:t>
      </w:r>
    </w:p>
    <w:p w:rsidR="000D55DE" w:rsidRPr="00653462" w:rsidRDefault="000D55DE" w:rsidP="00422114">
      <w:pPr>
        <w:spacing w:after="0" w:line="240" w:lineRule="auto"/>
        <w:ind w:left="-426"/>
        <w:rPr>
          <w:rFonts w:ascii="Arial" w:hAnsi="Arial" w:cs="Arial"/>
        </w:rPr>
      </w:pPr>
      <w:r w:rsidRPr="00653462">
        <w:rPr>
          <w:rFonts w:ascii="Arial" w:hAnsi="Arial" w:cs="Arial"/>
        </w:rPr>
        <w:t>- le 25 juin le chœur d'hommes I Caprini était invité à Izeron.</w:t>
      </w:r>
    </w:p>
    <w:p w:rsidR="00653462" w:rsidRDefault="00653462" w:rsidP="00422114">
      <w:pPr>
        <w:spacing w:after="0" w:line="240" w:lineRule="auto"/>
        <w:ind w:left="-426"/>
        <w:rPr>
          <w:rFonts w:ascii="Arial" w:hAnsi="Arial" w:cs="Arial"/>
        </w:rPr>
      </w:pPr>
    </w:p>
    <w:p w:rsidR="000D55DE" w:rsidRPr="00653462" w:rsidRDefault="000D55DE" w:rsidP="00422114">
      <w:pPr>
        <w:spacing w:after="0" w:line="240" w:lineRule="auto"/>
        <w:ind w:left="-426"/>
        <w:rPr>
          <w:rFonts w:ascii="Arial" w:hAnsi="Arial" w:cs="Arial"/>
        </w:rPr>
      </w:pPr>
      <w:r w:rsidRPr="00653462">
        <w:rPr>
          <w:rFonts w:ascii="Arial" w:hAnsi="Arial" w:cs="Arial"/>
        </w:rPr>
        <w:t>Le rapport moral terminé a été soumis au vote et approuvé à l'unanimité moins 1 abstention.</w:t>
      </w:r>
    </w:p>
    <w:p w:rsidR="00422114" w:rsidRPr="00653462" w:rsidRDefault="00422114" w:rsidP="00422114">
      <w:pPr>
        <w:spacing w:after="0" w:line="240" w:lineRule="auto"/>
        <w:ind w:left="-426"/>
        <w:rPr>
          <w:rFonts w:ascii="Arial" w:hAnsi="Arial" w:cs="Arial"/>
        </w:rPr>
      </w:pPr>
    </w:p>
    <w:p w:rsidR="00422114" w:rsidRDefault="00D727AB" w:rsidP="00422114">
      <w:pPr>
        <w:spacing w:after="0" w:line="240" w:lineRule="auto"/>
        <w:ind w:left="-425"/>
        <w:rPr>
          <w:rFonts w:ascii="Arial" w:hAnsi="Arial" w:cs="Arial"/>
          <w:b/>
        </w:rPr>
      </w:pPr>
      <w:r w:rsidRPr="00653462">
        <w:rPr>
          <w:rFonts w:ascii="Arial" w:hAnsi="Arial" w:cs="Arial"/>
          <w:b/>
        </w:rPr>
        <w:t>2 - Rapport  financier 2022-2023</w:t>
      </w:r>
      <w:r w:rsidR="00422114" w:rsidRPr="00653462">
        <w:rPr>
          <w:rFonts w:ascii="Arial" w:hAnsi="Arial" w:cs="Arial"/>
          <w:b/>
        </w:rPr>
        <w:t xml:space="preserve"> </w:t>
      </w:r>
      <w:r w:rsidR="00653462">
        <w:rPr>
          <w:rFonts w:ascii="Arial" w:hAnsi="Arial" w:cs="Arial"/>
          <w:b/>
        </w:rPr>
        <w:t>par le président Michel Helin, assisté par la Trésorière</w:t>
      </w:r>
      <w:r w:rsidR="00422114" w:rsidRPr="00653462">
        <w:rPr>
          <w:rFonts w:ascii="Arial" w:hAnsi="Arial" w:cs="Arial"/>
          <w:b/>
        </w:rPr>
        <w:t xml:space="preserve"> : </w:t>
      </w:r>
    </w:p>
    <w:p w:rsidR="00653462" w:rsidRDefault="00653462" w:rsidP="00422114">
      <w:pPr>
        <w:spacing w:after="0" w:line="240" w:lineRule="auto"/>
        <w:ind w:left="-425"/>
        <w:rPr>
          <w:rFonts w:ascii="Arial" w:hAnsi="Arial" w:cs="Arial"/>
          <w:b/>
        </w:rPr>
      </w:pPr>
    </w:p>
    <w:tbl>
      <w:tblPr>
        <w:tblStyle w:val="Grilledutableau"/>
        <w:tblW w:w="0" w:type="auto"/>
        <w:tblInd w:w="-425" w:type="dxa"/>
        <w:tblLook w:val="04A0"/>
      </w:tblPr>
      <w:tblGrid>
        <w:gridCol w:w="3652"/>
        <w:gridCol w:w="1853"/>
        <w:gridCol w:w="1853"/>
        <w:gridCol w:w="1854"/>
      </w:tblGrid>
      <w:tr w:rsidR="00E40F78" w:rsidTr="00CD742D">
        <w:tc>
          <w:tcPr>
            <w:tcW w:w="3652" w:type="dxa"/>
          </w:tcPr>
          <w:p w:rsidR="00E40F78" w:rsidRDefault="00CD742D" w:rsidP="00422114">
            <w:pPr>
              <w:rPr>
                <w:rFonts w:ascii="Arial" w:hAnsi="Arial" w:cs="Arial"/>
                <w:b/>
              </w:rPr>
            </w:pPr>
            <w:r>
              <w:rPr>
                <w:rFonts w:ascii="Arial" w:hAnsi="Arial" w:cs="Arial"/>
                <w:b/>
              </w:rPr>
              <w:t>Opérations</w:t>
            </w:r>
          </w:p>
        </w:tc>
        <w:tc>
          <w:tcPr>
            <w:tcW w:w="1853" w:type="dxa"/>
          </w:tcPr>
          <w:p w:rsidR="00E40F78" w:rsidRDefault="00CD742D" w:rsidP="00422114">
            <w:pPr>
              <w:rPr>
                <w:rFonts w:ascii="Arial" w:hAnsi="Arial" w:cs="Arial"/>
                <w:b/>
              </w:rPr>
            </w:pPr>
            <w:r>
              <w:rPr>
                <w:rFonts w:ascii="Arial" w:hAnsi="Arial" w:cs="Arial"/>
                <w:b/>
              </w:rPr>
              <w:t>Recettes</w:t>
            </w:r>
          </w:p>
        </w:tc>
        <w:tc>
          <w:tcPr>
            <w:tcW w:w="1853" w:type="dxa"/>
          </w:tcPr>
          <w:p w:rsidR="00E40F78" w:rsidRDefault="00CD742D" w:rsidP="00422114">
            <w:pPr>
              <w:rPr>
                <w:rFonts w:ascii="Arial" w:hAnsi="Arial" w:cs="Arial"/>
                <w:b/>
              </w:rPr>
            </w:pPr>
            <w:r>
              <w:rPr>
                <w:rFonts w:ascii="Arial" w:hAnsi="Arial" w:cs="Arial"/>
                <w:b/>
              </w:rPr>
              <w:t>Dépenses</w:t>
            </w:r>
          </w:p>
        </w:tc>
        <w:tc>
          <w:tcPr>
            <w:tcW w:w="1854" w:type="dxa"/>
          </w:tcPr>
          <w:p w:rsidR="00E40F78" w:rsidRDefault="00CD742D" w:rsidP="00422114">
            <w:pPr>
              <w:rPr>
                <w:rFonts w:ascii="Arial" w:hAnsi="Arial" w:cs="Arial"/>
                <w:b/>
              </w:rPr>
            </w:pPr>
            <w:r>
              <w:rPr>
                <w:rFonts w:ascii="Arial" w:hAnsi="Arial" w:cs="Arial"/>
                <w:b/>
              </w:rPr>
              <w:t>Solde</w:t>
            </w:r>
          </w:p>
        </w:tc>
      </w:tr>
      <w:tr w:rsidR="00E40F78" w:rsidTr="00CD742D">
        <w:tc>
          <w:tcPr>
            <w:tcW w:w="3652" w:type="dxa"/>
          </w:tcPr>
          <w:p w:rsidR="00E40F78" w:rsidRPr="00DF25E0" w:rsidRDefault="00CD742D" w:rsidP="00422114">
            <w:pPr>
              <w:rPr>
                <w:rFonts w:ascii="Arial" w:hAnsi="Arial" w:cs="Arial"/>
              </w:rPr>
            </w:pPr>
            <w:r w:rsidRPr="00DF25E0">
              <w:rPr>
                <w:rFonts w:ascii="Arial" w:hAnsi="Arial" w:cs="Arial"/>
              </w:rPr>
              <w:t>Adhésions choristes</w:t>
            </w:r>
          </w:p>
        </w:tc>
        <w:tc>
          <w:tcPr>
            <w:tcW w:w="1853" w:type="dxa"/>
          </w:tcPr>
          <w:p w:rsidR="00E40F78" w:rsidRPr="00DF25E0" w:rsidRDefault="009B2420" w:rsidP="00422114">
            <w:pPr>
              <w:rPr>
                <w:rFonts w:ascii="Arial" w:hAnsi="Arial" w:cs="Arial"/>
              </w:rPr>
            </w:pPr>
            <w:r w:rsidRPr="00DF25E0">
              <w:rPr>
                <w:rFonts w:ascii="Arial" w:hAnsi="Arial" w:cs="Arial"/>
              </w:rPr>
              <w:t xml:space="preserve">             </w:t>
            </w:r>
            <w:r w:rsidR="000441F0" w:rsidRPr="00DF25E0">
              <w:rPr>
                <w:rFonts w:ascii="Arial" w:hAnsi="Arial" w:cs="Arial"/>
              </w:rPr>
              <w:t>5760</w:t>
            </w:r>
          </w:p>
        </w:tc>
        <w:tc>
          <w:tcPr>
            <w:tcW w:w="1853" w:type="dxa"/>
          </w:tcPr>
          <w:p w:rsidR="00E40F78" w:rsidRPr="00DF25E0" w:rsidRDefault="00E40F78" w:rsidP="00422114">
            <w:pPr>
              <w:rPr>
                <w:rFonts w:ascii="Arial" w:hAnsi="Arial" w:cs="Arial"/>
              </w:rPr>
            </w:pPr>
          </w:p>
        </w:tc>
        <w:tc>
          <w:tcPr>
            <w:tcW w:w="1854" w:type="dxa"/>
          </w:tcPr>
          <w:p w:rsidR="00E40F78" w:rsidRPr="00DF25E0" w:rsidRDefault="009B2420" w:rsidP="00422114">
            <w:pPr>
              <w:rPr>
                <w:rFonts w:ascii="Arial" w:hAnsi="Arial" w:cs="Arial"/>
              </w:rPr>
            </w:pPr>
            <w:r w:rsidRPr="00DF25E0">
              <w:rPr>
                <w:rFonts w:ascii="Arial" w:hAnsi="Arial" w:cs="Arial"/>
              </w:rPr>
              <w:t xml:space="preserve">            </w:t>
            </w:r>
            <w:r w:rsidR="00CD742D" w:rsidRPr="00DF25E0">
              <w:rPr>
                <w:rFonts w:ascii="Arial" w:hAnsi="Arial" w:cs="Arial"/>
              </w:rPr>
              <w:t>5760</w:t>
            </w:r>
          </w:p>
        </w:tc>
      </w:tr>
      <w:tr w:rsidR="00E40F78" w:rsidTr="00CD742D">
        <w:tc>
          <w:tcPr>
            <w:tcW w:w="3652" w:type="dxa"/>
          </w:tcPr>
          <w:p w:rsidR="00E40F78" w:rsidRPr="00DF25E0" w:rsidRDefault="00CD742D" w:rsidP="00422114">
            <w:pPr>
              <w:rPr>
                <w:rFonts w:ascii="Arial" w:hAnsi="Arial" w:cs="Arial"/>
              </w:rPr>
            </w:pPr>
            <w:r w:rsidRPr="00DF25E0">
              <w:rPr>
                <w:rFonts w:ascii="Arial" w:hAnsi="Arial" w:cs="Arial"/>
              </w:rPr>
              <w:t>Subvention mairie</w:t>
            </w:r>
          </w:p>
        </w:tc>
        <w:tc>
          <w:tcPr>
            <w:tcW w:w="1853" w:type="dxa"/>
          </w:tcPr>
          <w:p w:rsidR="00E40F78" w:rsidRPr="00DF25E0" w:rsidRDefault="009B2420" w:rsidP="00422114">
            <w:pPr>
              <w:rPr>
                <w:rFonts w:ascii="Arial" w:hAnsi="Arial" w:cs="Arial"/>
              </w:rPr>
            </w:pPr>
            <w:r w:rsidRPr="00DF25E0">
              <w:rPr>
                <w:rFonts w:ascii="Arial" w:hAnsi="Arial" w:cs="Arial"/>
              </w:rPr>
              <w:t xml:space="preserve">               </w:t>
            </w:r>
            <w:r w:rsidR="00CD742D" w:rsidRPr="00DF25E0">
              <w:rPr>
                <w:rFonts w:ascii="Arial" w:hAnsi="Arial" w:cs="Arial"/>
              </w:rPr>
              <w:t>300</w:t>
            </w:r>
          </w:p>
        </w:tc>
        <w:tc>
          <w:tcPr>
            <w:tcW w:w="1853" w:type="dxa"/>
          </w:tcPr>
          <w:p w:rsidR="00E40F78" w:rsidRPr="00DF25E0" w:rsidRDefault="00E40F78" w:rsidP="00422114">
            <w:pPr>
              <w:rPr>
                <w:rFonts w:ascii="Arial" w:hAnsi="Arial" w:cs="Arial"/>
              </w:rPr>
            </w:pPr>
          </w:p>
        </w:tc>
        <w:tc>
          <w:tcPr>
            <w:tcW w:w="1854" w:type="dxa"/>
          </w:tcPr>
          <w:p w:rsidR="00E40F78" w:rsidRPr="00DF25E0" w:rsidRDefault="009654B6" w:rsidP="00422114">
            <w:pPr>
              <w:rPr>
                <w:rFonts w:ascii="Arial" w:hAnsi="Arial" w:cs="Arial"/>
              </w:rPr>
            </w:pPr>
            <w:r>
              <w:rPr>
                <w:rFonts w:ascii="Arial" w:hAnsi="Arial" w:cs="Arial"/>
              </w:rPr>
              <w:t xml:space="preserve">              300</w:t>
            </w:r>
          </w:p>
        </w:tc>
      </w:tr>
      <w:tr w:rsidR="00E40F78" w:rsidTr="00CD742D">
        <w:tc>
          <w:tcPr>
            <w:tcW w:w="3652" w:type="dxa"/>
          </w:tcPr>
          <w:p w:rsidR="00E40F78" w:rsidRPr="00DF25E0" w:rsidRDefault="00CD742D" w:rsidP="00422114">
            <w:pPr>
              <w:rPr>
                <w:rFonts w:ascii="Arial" w:hAnsi="Arial" w:cs="Arial"/>
              </w:rPr>
            </w:pPr>
            <w:r w:rsidRPr="00DF25E0">
              <w:rPr>
                <w:rFonts w:ascii="Arial" w:hAnsi="Arial" w:cs="Arial"/>
              </w:rPr>
              <w:t>Dons (Armelle)</w:t>
            </w:r>
          </w:p>
        </w:tc>
        <w:tc>
          <w:tcPr>
            <w:tcW w:w="1853" w:type="dxa"/>
          </w:tcPr>
          <w:p w:rsidR="00E40F78" w:rsidRPr="00DF25E0" w:rsidRDefault="00E40F78" w:rsidP="00422114">
            <w:pPr>
              <w:rPr>
                <w:rFonts w:ascii="Arial" w:hAnsi="Arial" w:cs="Arial"/>
              </w:rPr>
            </w:pPr>
          </w:p>
        </w:tc>
        <w:tc>
          <w:tcPr>
            <w:tcW w:w="1853" w:type="dxa"/>
          </w:tcPr>
          <w:p w:rsidR="00E40F78" w:rsidRPr="00DF25E0" w:rsidRDefault="009B2420" w:rsidP="00422114">
            <w:pPr>
              <w:rPr>
                <w:rFonts w:ascii="Arial" w:hAnsi="Arial" w:cs="Arial"/>
              </w:rPr>
            </w:pPr>
            <w:r w:rsidRPr="00DF25E0">
              <w:rPr>
                <w:rFonts w:ascii="Arial" w:hAnsi="Arial" w:cs="Arial"/>
              </w:rPr>
              <w:t xml:space="preserve">                </w:t>
            </w:r>
            <w:r w:rsidR="00CD742D" w:rsidRPr="00DF25E0">
              <w:rPr>
                <w:rFonts w:ascii="Arial" w:hAnsi="Arial" w:cs="Arial"/>
              </w:rPr>
              <w:t>300</w:t>
            </w:r>
          </w:p>
        </w:tc>
        <w:tc>
          <w:tcPr>
            <w:tcW w:w="1854" w:type="dxa"/>
          </w:tcPr>
          <w:p w:rsidR="00E40F78" w:rsidRPr="00DF25E0" w:rsidRDefault="009B2420" w:rsidP="00422114">
            <w:pPr>
              <w:rPr>
                <w:rFonts w:ascii="Arial" w:hAnsi="Arial" w:cs="Arial"/>
                <w:color w:val="FF0000"/>
              </w:rPr>
            </w:pPr>
            <w:r w:rsidRPr="00DF25E0">
              <w:rPr>
                <w:rFonts w:ascii="Arial" w:hAnsi="Arial" w:cs="Arial"/>
                <w:color w:val="FF0000"/>
              </w:rPr>
              <w:t xml:space="preserve">            </w:t>
            </w:r>
            <w:r w:rsidR="00CD742D" w:rsidRPr="00DF25E0">
              <w:rPr>
                <w:rFonts w:ascii="Arial" w:hAnsi="Arial" w:cs="Arial"/>
                <w:color w:val="FF0000"/>
              </w:rPr>
              <w:t>- 300</w:t>
            </w:r>
          </w:p>
        </w:tc>
      </w:tr>
      <w:tr w:rsidR="00E40F78" w:rsidTr="00CD742D">
        <w:tc>
          <w:tcPr>
            <w:tcW w:w="3652" w:type="dxa"/>
          </w:tcPr>
          <w:p w:rsidR="00E40F78" w:rsidRPr="00DF25E0" w:rsidRDefault="00CD742D" w:rsidP="00422114">
            <w:pPr>
              <w:rPr>
                <w:rFonts w:ascii="Arial" w:hAnsi="Arial" w:cs="Arial"/>
              </w:rPr>
            </w:pPr>
            <w:r w:rsidRPr="00DF25E0">
              <w:rPr>
                <w:rFonts w:ascii="Arial" w:hAnsi="Arial" w:cs="Arial"/>
              </w:rPr>
              <w:lastRenderedPageBreak/>
              <w:t>Concerts dans les églises</w:t>
            </w:r>
          </w:p>
        </w:tc>
        <w:tc>
          <w:tcPr>
            <w:tcW w:w="1853" w:type="dxa"/>
          </w:tcPr>
          <w:p w:rsidR="00E40F78" w:rsidRPr="00DF25E0" w:rsidRDefault="009B2420" w:rsidP="00422114">
            <w:pPr>
              <w:rPr>
                <w:rFonts w:ascii="Arial" w:hAnsi="Arial" w:cs="Arial"/>
              </w:rPr>
            </w:pPr>
            <w:r w:rsidRPr="00DF25E0">
              <w:rPr>
                <w:rFonts w:ascii="Arial" w:hAnsi="Arial" w:cs="Arial"/>
              </w:rPr>
              <w:t xml:space="preserve">               </w:t>
            </w:r>
            <w:r w:rsidR="00CD742D" w:rsidRPr="00DF25E0">
              <w:rPr>
                <w:rFonts w:ascii="Arial" w:hAnsi="Arial" w:cs="Arial"/>
              </w:rPr>
              <w:t>973,20</w:t>
            </w:r>
          </w:p>
        </w:tc>
        <w:tc>
          <w:tcPr>
            <w:tcW w:w="1853" w:type="dxa"/>
          </w:tcPr>
          <w:p w:rsidR="00E40F78" w:rsidRPr="00DF25E0" w:rsidRDefault="00CD742D" w:rsidP="00422114">
            <w:pPr>
              <w:rPr>
                <w:rFonts w:ascii="Arial" w:hAnsi="Arial" w:cs="Arial"/>
              </w:rPr>
            </w:pPr>
            <w:r w:rsidRPr="00DF25E0">
              <w:rPr>
                <w:rFonts w:ascii="Arial" w:hAnsi="Arial" w:cs="Arial"/>
              </w:rPr>
              <w:t xml:space="preserve"> Sacem </w:t>
            </w:r>
            <w:r w:rsidR="009B2420" w:rsidRPr="00DF25E0">
              <w:rPr>
                <w:rFonts w:ascii="Arial" w:hAnsi="Arial" w:cs="Arial"/>
              </w:rPr>
              <w:t xml:space="preserve"> </w:t>
            </w:r>
            <w:r w:rsidRPr="00DF25E0">
              <w:rPr>
                <w:rFonts w:ascii="Arial" w:hAnsi="Arial" w:cs="Arial"/>
              </w:rPr>
              <w:t xml:space="preserve"> 430,29</w:t>
            </w:r>
          </w:p>
        </w:tc>
        <w:tc>
          <w:tcPr>
            <w:tcW w:w="1854" w:type="dxa"/>
          </w:tcPr>
          <w:p w:rsidR="00E40F78" w:rsidRPr="00DF25E0" w:rsidRDefault="009B2420" w:rsidP="00422114">
            <w:pPr>
              <w:rPr>
                <w:rFonts w:ascii="Arial" w:hAnsi="Arial" w:cs="Arial"/>
              </w:rPr>
            </w:pPr>
            <w:r w:rsidRPr="00DF25E0">
              <w:rPr>
                <w:rFonts w:ascii="Arial" w:hAnsi="Arial" w:cs="Arial"/>
              </w:rPr>
              <w:t xml:space="preserve">              </w:t>
            </w:r>
            <w:r w:rsidR="00CD742D" w:rsidRPr="00DF25E0">
              <w:rPr>
                <w:rFonts w:ascii="Arial" w:hAnsi="Arial" w:cs="Arial"/>
              </w:rPr>
              <w:t>542,91</w:t>
            </w:r>
          </w:p>
        </w:tc>
      </w:tr>
      <w:tr w:rsidR="00E40F78" w:rsidTr="00CD742D">
        <w:tc>
          <w:tcPr>
            <w:tcW w:w="3652" w:type="dxa"/>
          </w:tcPr>
          <w:p w:rsidR="00E40F78" w:rsidRPr="00DF25E0" w:rsidRDefault="00CD742D" w:rsidP="00422114">
            <w:pPr>
              <w:rPr>
                <w:rFonts w:ascii="Arial" w:hAnsi="Arial" w:cs="Arial"/>
              </w:rPr>
            </w:pPr>
            <w:r w:rsidRPr="00DF25E0">
              <w:rPr>
                <w:rFonts w:ascii="Arial" w:hAnsi="Arial" w:cs="Arial"/>
              </w:rPr>
              <w:t>Concert Teriba</w:t>
            </w:r>
          </w:p>
        </w:tc>
        <w:tc>
          <w:tcPr>
            <w:tcW w:w="1853" w:type="dxa"/>
          </w:tcPr>
          <w:p w:rsidR="00E40F78" w:rsidRPr="00DF25E0" w:rsidRDefault="009B2420" w:rsidP="00422114">
            <w:pPr>
              <w:rPr>
                <w:rFonts w:ascii="Arial" w:hAnsi="Arial" w:cs="Arial"/>
              </w:rPr>
            </w:pPr>
            <w:r w:rsidRPr="00DF25E0">
              <w:rPr>
                <w:rFonts w:ascii="Arial" w:hAnsi="Arial" w:cs="Arial"/>
              </w:rPr>
              <w:t xml:space="preserve">             </w:t>
            </w:r>
            <w:r w:rsidR="00CD742D" w:rsidRPr="00DF25E0">
              <w:rPr>
                <w:rFonts w:ascii="Arial" w:hAnsi="Arial" w:cs="Arial"/>
              </w:rPr>
              <w:t>2980</w:t>
            </w:r>
          </w:p>
        </w:tc>
        <w:tc>
          <w:tcPr>
            <w:tcW w:w="1853" w:type="dxa"/>
          </w:tcPr>
          <w:p w:rsidR="00E40F78" w:rsidRPr="00DF25E0" w:rsidRDefault="009B2420" w:rsidP="00422114">
            <w:pPr>
              <w:rPr>
                <w:rFonts w:ascii="Arial" w:hAnsi="Arial" w:cs="Arial"/>
              </w:rPr>
            </w:pPr>
            <w:r w:rsidRPr="00DF25E0">
              <w:rPr>
                <w:rFonts w:ascii="Arial" w:hAnsi="Arial" w:cs="Arial"/>
              </w:rPr>
              <w:t xml:space="preserve">             </w:t>
            </w:r>
            <w:r w:rsidR="00CD742D" w:rsidRPr="00DF25E0">
              <w:rPr>
                <w:rFonts w:ascii="Arial" w:hAnsi="Arial" w:cs="Arial"/>
              </w:rPr>
              <w:t>4004,71</w:t>
            </w:r>
          </w:p>
        </w:tc>
        <w:tc>
          <w:tcPr>
            <w:tcW w:w="1854" w:type="dxa"/>
          </w:tcPr>
          <w:p w:rsidR="00E40F78" w:rsidRPr="00DF25E0" w:rsidRDefault="009B2420" w:rsidP="00422114">
            <w:pPr>
              <w:rPr>
                <w:rFonts w:ascii="Arial" w:hAnsi="Arial" w:cs="Arial"/>
                <w:color w:val="FF0000"/>
              </w:rPr>
            </w:pPr>
            <w:r w:rsidRPr="00DF25E0">
              <w:rPr>
                <w:rFonts w:ascii="Arial" w:hAnsi="Arial" w:cs="Arial"/>
                <w:color w:val="FF0000"/>
              </w:rPr>
              <w:t xml:space="preserve">          </w:t>
            </w:r>
            <w:r w:rsidR="00CD742D" w:rsidRPr="00DF25E0">
              <w:rPr>
                <w:rFonts w:ascii="Arial" w:hAnsi="Arial" w:cs="Arial"/>
                <w:color w:val="FF0000"/>
              </w:rPr>
              <w:t>- 1024,71</w:t>
            </w:r>
          </w:p>
        </w:tc>
      </w:tr>
      <w:tr w:rsidR="00E40F78" w:rsidTr="00CD742D">
        <w:tc>
          <w:tcPr>
            <w:tcW w:w="3652" w:type="dxa"/>
          </w:tcPr>
          <w:p w:rsidR="00E40F78" w:rsidRPr="00DF25E0" w:rsidRDefault="00CD742D" w:rsidP="00422114">
            <w:pPr>
              <w:rPr>
                <w:rFonts w:ascii="Arial" w:hAnsi="Arial" w:cs="Arial"/>
              </w:rPr>
            </w:pPr>
            <w:r w:rsidRPr="00DF25E0">
              <w:rPr>
                <w:rFonts w:ascii="Arial" w:hAnsi="Arial" w:cs="Arial"/>
              </w:rPr>
              <w:t>Anniversaire 40 ans</w:t>
            </w:r>
          </w:p>
        </w:tc>
        <w:tc>
          <w:tcPr>
            <w:tcW w:w="1853" w:type="dxa"/>
          </w:tcPr>
          <w:p w:rsidR="00E40F78" w:rsidRPr="00DF25E0" w:rsidRDefault="009B2420" w:rsidP="00422114">
            <w:pPr>
              <w:rPr>
                <w:rFonts w:ascii="Arial" w:hAnsi="Arial" w:cs="Arial"/>
              </w:rPr>
            </w:pPr>
            <w:r w:rsidRPr="00DF25E0">
              <w:rPr>
                <w:rFonts w:ascii="Arial" w:hAnsi="Arial" w:cs="Arial"/>
              </w:rPr>
              <w:t xml:space="preserve">             </w:t>
            </w:r>
            <w:r w:rsidR="00CD742D" w:rsidRPr="00DF25E0">
              <w:rPr>
                <w:rFonts w:ascii="Arial" w:hAnsi="Arial" w:cs="Arial"/>
              </w:rPr>
              <w:t>9505</w:t>
            </w:r>
          </w:p>
        </w:tc>
        <w:tc>
          <w:tcPr>
            <w:tcW w:w="1853" w:type="dxa"/>
          </w:tcPr>
          <w:p w:rsidR="00E40F78" w:rsidRPr="00DF25E0" w:rsidRDefault="009B2420" w:rsidP="00422114">
            <w:pPr>
              <w:rPr>
                <w:rFonts w:ascii="Arial" w:hAnsi="Arial" w:cs="Arial"/>
              </w:rPr>
            </w:pPr>
            <w:r w:rsidRPr="00DF25E0">
              <w:rPr>
                <w:rFonts w:ascii="Arial" w:hAnsi="Arial" w:cs="Arial"/>
              </w:rPr>
              <w:t xml:space="preserve">           </w:t>
            </w:r>
            <w:r w:rsidR="00CD742D" w:rsidRPr="00DF25E0">
              <w:rPr>
                <w:rFonts w:ascii="Arial" w:hAnsi="Arial" w:cs="Arial"/>
              </w:rPr>
              <w:t>10380,15</w:t>
            </w:r>
          </w:p>
        </w:tc>
        <w:tc>
          <w:tcPr>
            <w:tcW w:w="1854" w:type="dxa"/>
          </w:tcPr>
          <w:p w:rsidR="00E40F78" w:rsidRPr="00DF25E0" w:rsidRDefault="009B2420" w:rsidP="00422114">
            <w:pPr>
              <w:rPr>
                <w:rFonts w:ascii="Arial" w:hAnsi="Arial" w:cs="Arial"/>
                <w:color w:val="FF0000"/>
              </w:rPr>
            </w:pPr>
            <w:r w:rsidRPr="00DF25E0">
              <w:rPr>
                <w:rFonts w:ascii="Arial" w:hAnsi="Arial" w:cs="Arial"/>
                <w:color w:val="FF0000"/>
              </w:rPr>
              <w:t xml:space="preserve">             </w:t>
            </w:r>
            <w:r w:rsidR="00CD742D" w:rsidRPr="00DF25E0">
              <w:rPr>
                <w:rFonts w:ascii="Arial" w:hAnsi="Arial" w:cs="Arial"/>
                <w:color w:val="FF0000"/>
              </w:rPr>
              <w:t>-875,15</w:t>
            </w:r>
          </w:p>
        </w:tc>
      </w:tr>
      <w:tr w:rsidR="00E40F78" w:rsidRPr="00DF25E0" w:rsidTr="00CD742D">
        <w:tc>
          <w:tcPr>
            <w:tcW w:w="3652" w:type="dxa"/>
          </w:tcPr>
          <w:p w:rsidR="00E40F78" w:rsidRPr="00DF25E0" w:rsidRDefault="00CD742D" w:rsidP="00422114">
            <w:pPr>
              <w:rPr>
                <w:rFonts w:ascii="Arial" w:hAnsi="Arial" w:cs="Arial"/>
              </w:rPr>
            </w:pPr>
            <w:r w:rsidRPr="00DF25E0">
              <w:rPr>
                <w:rFonts w:ascii="Arial" w:hAnsi="Arial" w:cs="Arial"/>
              </w:rPr>
              <w:t>Opération Bugnes</w:t>
            </w:r>
          </w:p>
        </w:tc>
        <w:tc>
          <w:tcPr>
            <w:tcW w:w="1853" w:type="dxa"/>
          </w:tcPr>
          <w:p w:rsidR="00E40F78" w:rsidRPr="00DF25E0" w:rsidRDefault="009B2420" w:rsidP="00422114">
            <w:pPr>
              <w:rPr>
                <w:rFonts w:ascii="Arial" w:hAnsi="Arial" w:cs="Arial"/>
              </w:rPr>
            </w:pPr>
            <w:r w:rsidRPr="00DF25E0">
              <w:rPr>
                <w:rFonts w:ascii="Arial" w:hAnsi="Arial" w:cs="Arial"/>
              </w:rPr>
              <w:t xml:space="preserve">             </w:t>
            </w:r>
            <w:r w:rsidR="00CD742D" w:rsidRPr="00DF25E0">
              <w:rPr>
                <w:rFonts w:ascii="Arial" w:hAnsi="Arial" w:cs="Arial"/>
              </w:rPr>
              <w:t>1701,20</w:t>
            </w:r>
          </w:p>
        </w:tc>
        <w:tc>
          <w:tcPr>
            <w:tcW w:w="1853" w:type="dxa"/>
          </w:tcPr>
          <w:p w:rsidR="00E40F78" w:rsidRPr="00DF25E0" w:rsidRDefault="009B2420" w:rsidP="00422114">
            <w:pPr>
              <w:rPr>
                <w:rFonts w:ascii="Arial" w:hAnsi="Arial" w:cs="Arial"/>
              </w:rPr>
            </w:pPr>
            <w:r w:rsidRPr="00DF25E0">
              <w:rPr>
                <w:rFonts w:ascii="Arial" w:hAnsi="Arial" w:cs="Arial"/>
              </w:rPr>
              <w:t xml:space="preserve">               </w:t>
            </w:r>
            <w:r w:rsidR="00CD742D" w:rsidRPr="00DF25E0">
              <w:rPr>
                <w:rFonts w:ascii="Arial" w:hAnsi="Arial" w:cs="Arial"/>
              </w:rPr>
              <w:t>172,33</w:t>
            </w:r>
          </w:p>
        </w:tc>
        <w:tc>
          <w:tcPr>
            <w:tcW w:w="1854" w:type="dxa"/>
          </w:tcPr>
          <w:p w:rsidR="00E40F78" w:rsidRPr="00DF25E0" w:rsidRDefault="009B2420" w:rsidP="00422114">
            <w:pPr>
              <w:rPr>
                <w:rFonts w:ascii="Arial" w:hAnsi="Arial" w:cs="Arial"/>
              </w:rPr>
            </w:pPr>
            <w:r w:rsidRPr="00DF25E0">
              <w:rPr>
                <w:rFonts w:ascii="Arial" w:hAnsi="Arial" w:cs="Arial"/>
              </w:rPr>
              <w:t xml:space="preserve">            </w:t>
            </w:r>
            <w:r w:rsidR="00CD742D" w:rsidRPr="00DF25E0">
              <w:rPr>
                <w:rFonts w:ascii="Arial" w:hAnsi="Arial" w:cs="Arial"/>
              </w:rPr>
              <w:t>1528,87</w:t>
            </w:r>
          </w:p>
        </w:tc>
      </w:tr>
      <w:tr w:rsidR="00CD742D" w:rsidRPr="00DF25E0" w:rsidTr="00CD742D">
        <w:tc>
          <w:tcPr>
            <w:tcW w:w="3652" w:type="dxa"/>
          </w:tcPr>
          <w:p w:rsidR="00CD742D" w:rsidRPr="00DF25E0" w:rsidRDefault="00CD742D" w:rsidP="00422114">
            <w:pPr>
              <w:rPr>
                <w:rFonts w:ascii="Arial" w:hAnsi="Arial" w:cs="Arial"/>
              </w:rPr>
            </w:pPr>
            <w:r w:rsidRPr="00DF25E0">
              <w:rPr>
                <w:rFonts w:ascii="Arial" w:hAnsi="Arial" w:cs="Arial"/>
              </w:rPr>
              <w:t>Assurance Maif</w:t>
            </w:r>
          </w:p>
        </w:tc>
        <w:tc>
          <w:tcPr>
            <w:tcW w:w="1853" w:type="dxa"/>
          </w:tcPr>
          <w:p w:rsidR="00CD742D" w:rsidRPr="00DF25E0" w:rsidRDefault="00CD742D" w:rsidP="00422114">
            <w:pPr>
              <w:rPr>
                <w:rFonts w:ascii="Arial" w:hAnsi="Arial" w:cs="Arial"/>
              </w:rPr>
            </w:pPr>
          </w:p>
        </w:tc>
        <w:tc>
          <w:tcPr>
            <w:tcW w:w="1853" w:type="dxa"/>
          </w:tcPr>
          <w:p w:rsidR="00CD742D" w:rsidRPr="00DF25E0" w:rsidRDefault="009B2420" w:rsidP="00422114">
            <w:pPr>
              <w:rPr>
                <w:rFonts w:ascii="Arial" w:hAnsi="Arial" w:cs="Arial"/>
              </w:rPr>
            </w:pPr>
            <w:r w:rsidRPr="00DF25E0">
              <w:rPr>
                <w:rFonts w:ascii="Arial" w:hAnsi="Arial" w:cs="Arial"/>
              </w:rPr>
              <w:t xml:space="preserve">               </w:t>
            </w:r>
            <w:r w:rsidR="00CD742D" w:rsidRPr="00DF25E0">
              <w:rPr>
                <w:rFonts w:ascii="Arial" w:hAnsi="Arial" w:cs="Arial"/>
              </w:rPr>
              <w:t>253,41</w:t>
            </w:r>
          </w:p>
        </w:tc>
        <w:tc>
          <w:tcPr>
            <w:tcW w:w="1854" w:type="dxa"/>
          </w:tcPr>
          <w:p w:rsidR="00CD742D" w:rsidRPr="00DF25E0" w:rsidRDefault="009B2420" w:rsidP="00422114">
            <w:pPr>
              <w:rPr>
                <w:rFonts w:ascii="Arial" w:hAnsi="Arial" w:cs="Arial"/>
                <w:color w:val="FF0000"/>
              </w:rPr>
            </w:pPr>
            <w:r w:rsidRPr="00DF25E0">
              <w:rPr>
                <w:rFonts w:ascii="Arial" w:hAnsi="Arial" w:cs="Arial"/>
                <w:color w:val="FF0000"/>
              </w:rPr>
              <w:t xml:space="preserve">             </w:t>
            </w:r>
            <w:r w:rsidR="00CD742D" w:rsidRPr="00DF25E0">
              <w:rPr>
                <w:rFonts w:ascii="Arial" w:hAnsi="Arial" w:cs="Arial"/>
                <w:color w:val="FF0000"/>
              </w:rPr>
              <w:t>-253,41</w:t>
            </w:r>
          </w:p>
        </w:tc>
      </w:tr>
      <w:tr w:rsidR="00CD742D" w:rsidRPr="00DF25E0" w:rsidTr="00CD742D">
        <w:tc>
          <w:tcPr>
            <w:tcW w:w="3652" w:type="dxa"/>
          </w:tcPr>
          <w:p w:rsidR="00CD742D" w:rsidRPr="00DF25E0" w:rsidRDefault="00CD742D" w:rsidP="00422114">
            <w:pPr>
              <w:rPr>
                <w:rFonts w:ascii="Arial" w:hAnsi="Arial" w:cs="Arial"/>
              </w:rPr>
            </w:pPr>
            <w:r w:rsidRPr="00DF25E0">
              <w:rPr>
                <w:rFonts w:ascii="Arial" w:hAnsi="Arial" w:cs="Arial"/>
              </w:rPr>
              <w:t>Rémunérations</w:t>
            </w:r>
          </w:p>
          <w:p w:rsidR="00CD742D" w:rsidRPr="00DF25E0" w:rsidRDefault="00CD742D" w:rsidP="00422114">
            <w:pPr>
              <w:rPr>
                <w:rFonts w:ascii="Arial" w:hAnsi="Arial" w:cs="Arial"/>
              </w:rPr>
            </w:pPr>
            <w:r w:rsidRPr="00DF25E0">
              <w:rPr>
                <w:rFonts w:ascii="Arial" w:hAnsi="Arial" w:cs="Arial"/>
              </w:rPr>
              <w:t xml:space="preserve"> chef de chœur</w:t>
            </w:r>
          </w:p>
          <w:p w:rsidR="00CD742D" w:rsidRPr="00DF25E0" w:rsidRDefault="00CD742D" w:rsidP="00422114">
            <w:pPr>
              <w:rPr>
                <w:rFonts w:ascii="Arial" w:hAnsi="Arial" w:cs="Arial"/>
              </w:rPr>
            </w:pPr>
            <w:r w:rsidRPr="00DF25E0">
              <w:rPr>
                <w:rFonts w:ascii="Arial" w:hAnsi="Arial" w:cs="Arial"/>
              </w:rPr>
              <w:t>Musicien</w:t>
            </w:r>
          </w:p>
        </w:tc>
        <w:tc>
          <w:tcPr>
            <w:tcW w:w="1853" w:type="dxa"/>
          </w:tcPr>
          <w:p w:rsidR="00CD742D" w:rsidRPr="00DF25E0" w:rsidRDefault="00CD742D" w:rsidP="00422114">
            <w:pPr>
              <w:rPr>
                <w:rFonts w:ascii="Arial" w:hAnsi="Arial" w:cs="Arial"/>
              </w:rPr>
            </w:pPr>
          </w:p>
        </w:tc>
        <w:tc>
          <w:tcPr>
            <w:tcW w:w="1853" w:type="dxa"/>
          </w:tcPr>
          <w:p w:rsidR="00CD742D" w:rsidRPr="00DF25E0" w:rsidRDefault="00CD742D" w:rsidP="00422114">
            <w:pPr>
              <w:rPr>
                <w:rFonts w:ascii="Arial" w:hAnsi="Arial" w:cs="Arial"/>
              </w:rPr>
            </w:pPr>
          </w:p>
          <w:p w:rsidR="00CD742D" w:rsidRPr="00DF25E0" w:rsidRDefault="009B2420" w:rsidP="00422114">
            <w:pPr>
              <w:rPr>
                <w:rFonts w:ascii="Arial" w:hAnsi="Arial" w:cs="Arial"/>
              </w:rPr>
            </w:pPr>
            <w:r w:rsidRPr="00DF25E0">
              <w:rPr>
                <w:rFonts w:ascii="Arial" w:hAnsi="Arial" w:cs="Arial"/>
              </w:rPr>
              <w:t xml:space="preserve">             </w:t>
            </w:r>
            <w:r w:rsidR="00532C64" w:rsidRPr="00DF25E0">
              <w:rPr>
                <w:rFonts w:ascii="Arial" w:hAnsi="Arial" w:cs="Arial"/>
              </w:rPr>
              <w:t>5875</w:t>
            </w:r>
          </w:p>
          <w:p w:rsidR="00CD742D" w:rsidRPr="00DF25E0" w:rsidRDefault="009B2420" w:rsidP="00422114">
            <w:pPr>
              <w:rPr>
                <w:rFonts w:ascii="Arial" w:hAnsi="Arial" w:cs="Arial"/>
              </w:rPr>
            </w:pPr>
            <w:r w:rsidRPr="00DF25E0">
              <w:rPr>
                <w:rFonts w:ascii="Arial" w:hAnsi="Arial" w:cs="Arial"/>
              </w:rPr>
              <w:t xml:space="preserve">               </w:t>
            </w:r>
            <w:r w:rsidR="00CD742D" w:rsidRPr="00DF25E0">
              <w:rPr>
                <w:rFonts w:ascii="Arial" w:hAnsi="Arial" w:cs="Arial"/>
              </w:rPr>
              <w:t>810</w:t>
            </w:r>
            <w:r w:rsidR="000441F0" w:rsidRPr="00DF25E0">
              <w:rPr>
                <w:rFonts w:ascii="Arial" w:hAnsi="Arial" w:cs="Arial"/>
              </w:rPr>
              <w:t>,20</w:t>
            </w:r>
          </w:p>
        </w:tc>
        <w:tc>
          <w:tcPr>
            <w:tcW w:w="1854" w:type="dxa"/>
          </w:tcPr>
          <w:p w:rsidR="00CD742D" w:rsidRPr="00DF25E0" w:rsidRDefault="00CD742D" w:rsidP="00422114">
            <w:pPr>
              <w:rPr>
                <w:rFonts w:ascii="Arial" w:hAnsi="Arial" w:cs="Arial"/>
              </w:rPr>
            </w:pPr>
          </w:p>
          <w:p w:rsidR="00CD742D" w:rsidRPr="00DF25E0" w:rsidRDefault="009B2420" w:rsidP="00422114">
            <w:pPr>
              <w:rPr>
                <w:rFonts w:ascii="Arial" w:hAnsi="Arial" w:cs="Arial"/>
                <w:color w:val="FF0000"/>
              </w:rPr>
            </w:pPr>
            <w:r w:rsidRPr="00DF25E0">
              <w:rPr>
                <w:rFonts w:ascii="Arial" w:hAnsi="Arial" w:cs="Arial"/>
                <w:color w:val="FF0000"/>
              </w:rPr>
              <w:t xml:space="preserve">          </w:t>
            </w:r>
            <w:r w:rsidR="00532C64" w:rsidRPr="00DF25E0">
              <w:rPr>
                <w:rFonts w:ascii="Arial" w:hAnsi="Arial" w:cs="Arial"/>
                <w:color w:val="FF0000"/>
              </w:rPr>
              <w:t>- 5875</w:t>
            </w:r>
          </w:p>
          <w:p w:rsidR="00CD742D" w:rsidRPr="00DF25E0" w:rsidRDefault="009B2420" w:rsidP="00422114">
            <w:pPr>
              <w:rPr>
                <w:rFonts w:ascii="Arial" w:hAnsi="Arial" w:cs="Arial"/>
                <w:color w:val="FF0000"/>
              </w:rPr>
            </w:pPr>
            <w:r w:rsidRPr="00DF25E0">
              <w:rPr>
                <w:rFonts w:ascii="Arial" w:hAnsi="Arial" w:cs="Arial"/>
                <w:color w:val="FF0000"/>
              </w:rPr>
              <w:t xml:space="preserve">            </w:t>
            </w:r>
            <w:r w:rsidR="00CD742D" w:rsidRPr="00DF25E0">
              <w:rPr>
                <w:rFonts w:ascii="Arial" w:hAnsi="Arial" w:cs="Arial"/>
                <w:color w:val="FF0000"/>
              </w:rPr>
              <w:t>- 810</w:t>
            </w:r>
            <w:r w:rsidR="000441F0" w:rsidRPr="00DF25E0">
              <w:rPr>
                <w:rFonts w:ascii="Arial" w:hAnsi="Arial" w:cs="Arial"/>
                <w:color w:val="FF0000"/>
              </w:rPr>
              <w:t>,20</w:t>
            </w:r>
          </w:p>
        </w:tc>
      </w:tr>
      <w:tr w:rsidR="00D01161" w:rsidRPr="00DF25E0" w:rsidTr="00CD742D">
        <w:tc>
          <w:tcPr>
            <w:tcW w:w="3652" w:type="dxa"/>
          </w:tcPr>
          <w:p w:rsidR="00D01161" w:rsidRPr="00DF25E0" w:rsidRDefault="00D01161" w:rsidP="00422114">
            <w:pPr>
              <w:rPr>
                <w:rFonts w:ascii="Arial" w:hAnsi="Arial" w:cs="Arial"/>
              </w:rPr>
            </w:pPr>
            <w:r w:rsidRPr="00DF25E0">
              <w:rPr>
                <w:rFonts w:ascii="Arial" w:hAnsi="Arial" w:cs="Arial"/>
              </w:rPr>
              <w:t>Boissons et fournitures diverses</w:t>
            </w:r>
          </w:p>
        </w:tc>
        <w:tc>
          <w:tcPr>
            <w:tcW w:w="1853" w:type="dxa"/>
          </w:tcPr>
          <w:p w:rsidR="00D01161" w:rsidRPr="00DF25E0" w:rsidRDefault="00D01161" w:rsidP="00422114">
            <w:pPr>
              <w:rPr>
                <w:rFonts w:ascii="Arial" w:hAnsi="Arial" w:cs="Arial"/>
              </w:rPr>
            </w:pPr>
          </w:p>
        </w:tc>
        <w:tc>
          <w:tcPr>
            <w:tcW w:w="1853" w:type="dxa"/>
          </w:tcPr>
          <w:p w:rsidR="00D01161" w:rsidRPr="00DF25E0" w:rsidRDefault="009B2420" w:rsidP="00422114">
            <w:pPr>
              <w:rPr>
                <w:rFonts w:ascii="Arial" w:hAnsi="Arial" w:cs="Arial"/>
              </w:rPr>
            </w:pPr>
            <w:r w:rsidRPr="00DF25E0">
              <w:rPr>
                <w:rFonts w:ascii="Arial" w:hAnsi="Arial" w:cs="Arial"/>
              </w:rPr>
              <w:t xml:space="preserve">               </w:t>
            </w:r>
            <w:r w:rsidR="00D01161" w:rsidRPr="00DF25E0">
              <w:rPr>
                <w:rFonts w:ascii="Arial" w:hAnsi="Arial" w:cs="Arial"/>
              </w:rPr>
              <w:t>570,28</w:t>
            </w:r>
          </w:p>
        </w:tc>
        <w:tc>
          <w:tcPr>
            <w:tcW w:w="1854" w:type="dxa"/>
          </w:tcPr>
          <w:p w:rsidR="00D01161" w:rsidRPr="00DF25E0" w:rsidRDefault="009B2420" w:rsidP="00422114">
            <w:pPr>
              <w:rPr>
                <w:rFonts w:ascii="Arial" w:hAnsi="Arial" w:cs="Arial"/>
                <w:color w:val="FF0000"/>
              </w:rPr>
            </w:pPr>
            <w:r w:rsidRPr="00DF25E0">
              <w:rPr>
                <w:rFonts w:ascii="Arial" w:hAnsi="Arial" w:cs="Arial"/>
                <w:color w:val="FF0000"/>
              </w:rPr>
              <w:t xml:space="preserve">            </w:t>
            </w:r>
            <w:r w:rsidR="00D01161" w:rsidRPr="00DF25E0">
              <w:rPr>
                <w:rFonts w:ascii="Arial" w:hAnsi="Arial" w:cs="Arial"/>
                <w:color w:val="FF0000"/>
              </w:rPr>
              <w:t>- 570,28</w:t>
            </w:r>
          </w:p>
        </w:tc>
      </w:tr>
      <w:tr w:rsidR="00D01161" w:rsidRPr="00DF25E0" w:rsidTr="00CD742D">
        <w:tc>
          <w:tcPr>
            <w:tcW w:w="3652" w:type="dxa"/>
          </w:tcPr>
          <w:p w:rsidR="00D01161" w:rsidRPr="00DF25E0" w:rsidRDefault="00D01161" w:rsidP="00422114">
            <w:pPr>
              <w:rPr>
                <w:rFonts w:ascii="Arial" w:hAnsi="Arial" w:cs="Arial"/>
              </w:rPr>
            </w:pPr>
            <w:r w:rsidRPr="00DF25E0">
              <w:rPr>
                <w:rFonts w:ascii="Arial" w:hAnsi="Arial" w:cs="Arial"/>
              </w:rPr>
              <w:t>Achats tenues</w:t>
            </w:r>
          </w:p>
          <w:p w:rsidR="00D01161" w:rsidRPr="00DF25E0" w:rsidRDefault="00D01161" w:rsidP="00422114">
            <w:pPr>
              <w:rPr>
                <w:rFonts w:ascii="Arial" w:hAnsi="Arial" w:cs="Arial"/>
              </w:rPr>
            </w:pPr>
            <w:r w:rsidRPr="00DF25E0">
              <w:rPr>
                <w:rFonts w:ascii="Arial" w:hAnsi="Arial" w:cs="Arial"/>
              </w:rPr>
              <w:t xml:space="preserve"> tee shirts</w:t>
            </w:r>
          </w:p>
          <w:p w:rsidR="00D01161" w:rsidRPr="00DF25E0" w:rsidRDefault="00D01161" w:rsidP="00422114">
            <w:pPr>
              <w:rPr>
                <w:rFonts w:ascii="Arial" w:hAnsi="Arial" w:cs="Arial"/>
              </w:rPr>
            </w:pPr>
            <w:r w:rsidRPr="00DF25E0">
              <w:rPr>
                <w:rFonts w:ascii="Arial" w:hAnsi="Arial" w:cs="Arial"/>
              </w:rPr>
              <w:t>polos</w:t>
            </w:r>
          </w:p>
        </w:tc>
        <w:tc>
          <w:tcPr>
            <w:tcW w:w="1853" w:type="dxa"/>
          </w:tcPr>
          <w:p w:rsidR="00D01161" w:rsidRPr="00DF25E0" w:rsidRDefault="00D01161" w:rsidP="00422114">
            <w:pPr>
              <w:rPr>
                <w:rFonts w:ascii="Arial" w:hAnsi="Arial" w:cs="Arial"/>
              </w:rPr>
            </w:pPr>
          </w:p>
          <w:p w:rsidR="00D01161" w:rsidRPr="00DF25E0" w:rsidRDefault="009B2420" w:rsidP="00422114">
            <w:pPr>
              <w:rPr>
                <w:rFonts w:ascii="Arial" w:hAnsi="Arial" w:cs="Arial"/>
              </w:rPr>
            </w:pPr>
            <w:r w:rsidRPr="00DF25E0">
              <w:rPr>
                <w:rFonts w:ascii="Arial" w:hAnsi="Arial" w:cs="Arial"/>
              </w:rPr>
              <w:t xml:space="preserve">               </w:t>
            </w:r>
            <w:r w:rsidR="00D01161" w:rsidRPr="00DF25E0">
              <w:rPr>
                <w:rFonts w:ascii="Arial" w:hAnsi="Arial" w:cs="Arial"/>
              </w:rPr>
              <w:t>171</w:t>
            </w:r>
          </w:p>
          <w:p w:rsidR="00D01161" w:rsidRPr="00DF25E0" w:rsidRDefault="009B2420" w:rsidP="00422114">
            <w:pPr>
              <w:rPr>
                <w:rFonts w:ascii="Arial" w:hAnsi="Arial" w:cs="Arial"/>
              </w:rPr>
            </w:pPr>
            <w:r w:rsidRPr="00DF25E0">
              <w:rPr>
                <w:rFonts w:ascii="Arial" w:hAnsi="Arial" w:cs="Arial"/>
              </w:rPr>
              <w:t xml:space="preserve">                 </w:t>
            </w:r>
            <w:r w:rsidR="00D01161" w:rsidRPr="00DF25E0">
              <w:rPr>
                <w:rFonts w:ascii="Arial" w:hAnsi="Arial" w:cs="Arial"/>
              </w:rPr>
              <w:t>60</w:t>
            </w:r>
          </w:p>
        </w:tc>
        <w:tc>
          <w:tcPr>
            <w:tcW w:w="1853" w:type="dxa"/>
          </w:tcPr>
          <w:p w:rsidR="00D01161" w:rsidRPr="00DF25E0" w:rsidRDefault="00D01161" w:rsidP="00422114">
            <w:pPr>
              <w:rPr>
                <w:rFonts w:ascii="Arial" w:hAnsi="Arial" w:cs="Arial"/>
              </w:rPr>
            </w:pPr>
          </w:p>
          <w:p w:rsidR="00D01161" w:rsidRPr="00DF25E0" w:rsidRDefault="009B2420" w:rsidP="00422114">
            <w:pPr>
              <w:rPr>
                <w:rFonts w:ascii="Arial" w:hAnsi="Arial" w:cs="Arial"/>
              </w:rPr>
            </w:pPr>
            <w:r w:rsidRPr="00DF25E0">
              <w:rPr>
                <w:rFonts w:ascii="Arial" w:hAnsi="Arial" w:cs="Arial"/>
              </w:rPr>
              <w:t xml:space="preserve">               </w:t>
            </w:r>
            <w:r w:rsidR="00D01161" w:rsidRPr="00DF25E0">
              <w:rPr>
                <w:rFonts w:ascii="Arial" w:hAnsi="Arial" w:cs="Arial"/>
              </w:rPr>
              <w:t>591,36</w:t>
            </w:r>
          </w:p>
          <w:p w:rsidR="00D01161" w:rsidRPr="00DF25E0" w:rsidRDefault="009B2420" w:rsidP="00422114">
            <w:pPr>
              <w:rPr>
                <w:rFonts w:ascii="Arial" w:hAnsi="Arial" w:cs="Arial"/>
              </w:rPr>
            </w:pPr>
            <w:r w:rsidRPr="00DF25E0">
              <w:rPr>
                <w:rFonts w:ascii="Arial" w:hAnsi="Arial" w:cs="Arial"/>
              </w:rPr>
              <w:t xml:space="preserve">               </w:t>
            </w:r>
            <w:r w:rsidR="00D01161" w:rsidRPr="00DF25E0">
              <w:rPr>
                <w:rFonts w:ascii="Arial" w:hAnsi="Arial" w:cs="Arial"/>
              </w:rPr>
              <w:t>212</w:t>
            </w:r>
            <w:r w:rsidR="000441F0" w:rsidRPr="00DF25E0">
              <w:rPr>
                <w:rFonts w:ascii="Arial" w:hAnsi="Arial" w:cs="Arial"/>
              </w:rPr>
              <w:t>,40</w:t>
            </w:r>
          </w:p>
        </w:tc>
        <w:tc>
          <w:tcPr>
            <w:tcW w:w="1854" w:type="dxa"/>
          </w:tcPr>
          <w:p w:rsidR="00D01161" w:rsidRPr="00DF25E0" w:rsidRDefault="00D01161" w:rsidP="00422114">
            <w:pPr>
              <w:rPr>
                <w:rFonts w:ascii="Arial" w:hAnsi="Arial" w:cs="Arial"/>
              </w:rPr>
            </w:pPr>
          </w:p>
          <w:p w:rsidR="00D01161" w:rsidRPr="00DF25E0" w:rsidRDefault="009B2420" w:rsidP="00422114">
            <w:pPr>
              <w:rPr>
                <w:rFonts w:ascii="Arial" w:hAnsi="Arial" w:cs="Arial"/>
                <w:color w:val="FF0000"/>
              </w:rPr>
            </w:pPr>
            <w:r w:rsidRPr="00DF25E0">
              <w:rPr>
                <w:rFonts w:ascii="Arial" w:hAnsi="Arial" w:cs="Arial"/>
                <w:color w:val="FF0000"/>
              </w:rPr>
              <w:t xml:space="preserve">            </w:t>
            </w:r>
            <w:r w:rsidR="00D01161" w:rsidRPr="00DF25E0">
              <w:rPr>
                <w:rFonts w:ascii="Arial" w:hAnsi="Arial" w:cs="Arial"/>
                <w:color w:val="FF0000"/>
              </w:rPr>
              <w:t>- 420,36</w:t>
            </w:r>
          </w:p>
          <w:p w:rsidR="00D01161" w:rsidRPr="00DF25E0" w:rsidRDefault="009B2420" w:rsidP="00422114">
            <w:pPr>
              <w:rPr>
                <w:rFonts w:ascii="Arial" w:hAnsi="Arial" w:cs="Arial"/>
                <w:color w:val="FF0000"/>
              </w:rPr>
            </w:pPr>
            <w:r w:rsidRPr="00DF25E0">
              <w:rPr>
                <w:rFonts w:ascii="Arial" w:hAnsi="Arial" w:cs="Arial"/>
                <w:color w:val="FF0000"/>
              </w:rPr>
              <w:t xml:space="preserve">             </w:t>
            </w:r>
            <w:r w:rsidR="00D01161" w:rsidRPr="00DF25E0">
              <w:rPr>
                <w:rFonts w:ascii="Arial" w:hAnsi="Arial" w:cs="Arial"/>
                <w:color w:val="FF0000"/>
              </w:rPr>
              <w:t>-152,40</w:t>
            </w:r>
          </w:p>
        </w:tc>
      </w:tr>
      <w:tr w:rsidR="000441F0" w:rsidRPr="00DF25E0" w:rsidTr="00CD742D">
        <w:tc>
          <w:tcPr>
            <w:tcW w:w="3652" w:type="dxa"/>
          </w:tcPr>
          <w:p w:rsidR="000441F0" w:rsidRPr="00DF25E0" w:rsidRDefault="000441F0" w:rsidP="00422114">
            <w:pPr>
              <w:rPr>
                <w:rFonts w:ascii="Arial" w:hAnsi="Arial" w:cs="Arial"/>
              </w:rPr>
            </w:pPr>
            <w:r w:rsidRPr="00DF25E0">
              <w:rPr>
                <w:rFonts w:ascii="Arial" w:hAnsi="Arial" w:cs="Arial"/>
              </w:rPr>
              <w:t>Remboursement conseil général</w:t>
            </w:r>
          </w:p>
        </w:tc>
        <w:tc>
          <w:tcPr>
            <w:tcW w:w="1853" w:type="dxa"/>
          </w:tcPr>
          <w:p w:rsidR="000441F0" w:rsidRPr="00DF25E0" w:rsidRDefault="009B2420" w:rsidP="00422114">
            <w:pPr>
              <w:rPr>
                <w:rFonts w:ascii="Arial" w:hAnsi="Arial" w:cs="Arial"/>
              </w:rPr>
            </w:pPr>
            <w:r w:rsidRPr="00DF25E0">
              <w:rPr>
                <w:rFonts w:ascii="Arial" w:hAnsi="Arial" w:cs="Arial"/>
              </w:rPr>
              <w:t xml:space="preserve">                 </w:t>
            </w:r>
            <w:r w:rsidR="000441F0" w:rsidRPr="00DF25E0">
              <w:rPr>
                <w:rFonts w:ascii="Arial" w:hAnsi="Arial" w:cs="Arial"/>
              </w:rPr>
              <w:t>12</w:t>
            </w:r>
          </w:p>
        </w:tc>
        <w:tc>
          <w:tcPr>
            <w:tcW w:w="1853" w:type="dxa"/>
          </w:tcPr>
          <w:p w:rsidR="000441F0" w:rsidRPr="00DF25E0" w:rsidRDefault="000441F0" w:rsidP="00422114">
            <w:pPr>
              <w:rPr>
                <w:rFonts w:ascii="Arial" w:hAnsi="Arial" w:cs="Arial"/>
              </w:rPr>
            </w:pPr>
          </w:p>
        </w:tc>
        <w:tc>
          <w:tcPr>
            <w:tcW w:w="1854" w:type="dxa"/>
          </w:tcPr>
          <w:p w:rsidR="000441F0" w:rsidRPr="00DF25E0" w:rsidRDefault="000441F0" w:rsidP="00422114">
            <w:pPr>
              <w:rPr>
                <w:rFonts w:ascii="Arial" w:hAnsi="Arial" w:cs="Arial"/>
              </w:rPr>
            </w:pPr>
          </w:p>
        </w:tc>
      </w:tr>
      <w:tr w:rsidR="000441F0" w:rsidRPr="00DF25E0" w:rsidTr="00CD742D">
        <w:tc>
          <w:tcPr>
            <w:tcW w:w="3652" w:type="dxa"/>
          </w:tcPr>
          <w:p w:rsidR="000441F0" w:rsidRPr="00DF25E0" w:rsidRDefault="000441F0" w:rsidP="00422114">
            <w:pPr>
              <w:rPr>
                <w:rFonts w:ascii="Arial" w:hAnsi="Arial" w:cs="Arial"/>
              </w:rPr>
            </w:pPr>
            <w:r w:rsidRPr="00DF25E0">
              <w:rPr>
                <w:rFonts w:ascii="Arial" w:hAnsi="Arial" w:cs="Arial"/>
              </w:rPr>
              <w:t>Prêt de matériel</w:t>
            </w:r>
          </w:p>
        </w:tc>
        <w:tc>
          <w:tcPr>
            <w:tcW w:w="1853" w:type="dxa"/>
          </w:tcPr>
          <w:p w:rsidR="000441F0" w:rsidRPr="00DF25E0" w:rsidRDefault="009B2420" w:rsidP="00422114">
            <w:pPr>
              <w:rPr>
                <w:rFonts w:ascii="Arial" w:hAnsi="Arial" w:cs="Arial"/>
              </w:rPr>
            </w:pPr>
            <w:r w:rsidRPr="00DF25E0">
              <w:rPr>
                <w:rFonts w:ascii="Arial" w:hAnsi="Arial" w:cs="Arial"/>
              </w:rPr>
              <w:t xml:space="preserve">               </w:t>
            </w:r>
            <w:r w:rsidR="000441F0" w:rsidRPr="00DF25E0">
              <w:rPr>
                <w:rFonts w:ascii="Arial" w:hAnsi="Arial" w:cs="Arial"/>
              </w:rPr>
              <w:t>100</w:t>
            </w:r>
          </w:p>
        </w:tc>
        <w:tc>
          <w:tcPr>
            <w:tcW w:w="1853" w:type="dxa"/>
          </w:tcPr>
          <w:p w:rsidR="000441F0" w:rsidRPr="00DF25E0" w:rsidRDefault="000441F0" w:rsidP="00422114">
            <w:pPr>
              <w:rPr>
                <w:rFonts w:ascii="Arial" w:hAnsi="Arial" w:cs="Arial"/>
              </w:rPr>
            </w:pPr>
          </w:p>
        </w:tc>
        <w:tc>
          <w:tcPr>
            <w:tcW w:w="1854" w:type="dxa"/>
          </w:tcPr>
          <w:p w:rsidR="000441F0" w:rsidRPr="00DF25E0" w:rsidRDefault="009B2420" w:rsidP="00422114">
            <w:pPr>
              <w:rPr>
                <w:rFonts w:ascii="Arial" w:hAnsi="Arial" w:cs="Arial"/>
              </w:rPr>
            </w:pPr>
            <w:r w:rsidRPr="00DF25E0">
              <w:rPr>
                <w:rFonts w:ascii="Arial" w:hAnsi="Arial" w:cs="Arial"/>
              </w:rPr>
              <w:t xml:space="preserve">               </w:t>
            </w:r>
            <w:r w:rsidR="000441F0" w:rsidRPr="00DF25E0">
              <w:rPr>
                <w:rFonts w:ascii="Arial" w:hAnsi="Arial" w:cs="Arial"/>
              </w:rPr>
              <w:t>100</w:t>
            </w:r>
          </w:p>
        </w:tc>
      </w:tr>
      <w:tr w:rsidR="00D01161" w:rsidRPr="00DF25E0" w:rsidTr="00CD742D">
        <w:tc>
          <w:tcPr>
            <w:tcW w:w="3652" w:type="dxa"/>
          </w:tcPr>
          <w:p w:rsidR="00D01161" w:rsidRPr="00DF25E0" w:rsidRDefault="00D01161" w:rsidP="00422114">
            <w:pPr>
              <w:rPr>
                <w:rFonts w:ascii="Arial" w:hAnsi="Arial" w:cs="Arial"/>
              </w:rPr>
            </w:pPr>
            <w:r w:rsidRPr="00DF25E0">
              <w:rPr>
                <w:rFonts w:ascii="Arial" w:hAnsi="Arial" w:cs="Arial"/>
              </w:rPr>
              <w:t>Remboursement tenues</w:t>
            </w:r>
          </w:p>
          <w:p w:rsidR="00D01161" w:rsidRPr="00DF25E0" w:rsidRDefault="00D01161" w:rsidP="00422114">
            <w:pPr>
              <w:rPr>
                <w:rFonts w:ascii="Arial" w:hAnsi="Arial" w:cs="Arial"/>
              </w:rPr>
            </w:pPr>
            <w:r w:rsidRPr="00DF25E0">
              <w:rPr>
                <w:rFonts w:ascii="Arial" w:hAnsi="Arial" w:cs="Arial"/>
              </w:rPr>
              <w:t>Location tenues</w:t>
            </w:r>
          </w:p>
        </w:tc>
        <w:tc>
          <w:tcPr>
            <w:tcW w:w="1853" w:type="dxa"/>
          </w:tcPr>
          <w:p w:rsidR="00D01161" w:rsidRPr="00DF25E0" w:rsidRDefault="00D01161" w:rsidP="00422114">
            <w:pPr>
              <w:rPr>
                <w:rFonts w:ascii="Arial" w:hAnsi="Arial" w:cs="Arial"/>
              </w:rPr>
            </w:pPr>
          </w:p>
          <w:p w:rsidR="00D01161" w:rsidRPr="00DF25E0" w:rsidRDefault="009B2420" w:rsidP="00422114">
            <w:pPr>
              <w:rPr>
                <w:rFonts w:ascii="Arial" w:hAnsi="Arial" w:cs="Arial"/>
              </w:rPr>
            </w:pPr>
            <w:r w:rsidRPr="00DF25E0">
              <w:rPr>
                <w:rFonts w:ascii="Arial" w:hAnsi="Arial" w:cs="Arial"/>
              </w:rPr>
              <w:t xml:space="preserve">                 </w:t>
            </w:r>
            <w:r w:rsidR="00D01161" w:rsidRPr="00DF25E0">
              <w:rPr>
                <w:rFonts w:ascii="Arial" w:hAnsi="Arial" w:cs="Arial"/>
              </w:rPr>
              <w:t>42</w:t>
            </w:r>
          </w:p>
        </w:tc>
        <w:tc>
          <w:tcPr>
            <w:tcW w:w="1853" w:type="dxa"/>
          </w:tcPr>
          <w:p w:rsidR="00D01161" w:rsidRPr="00DF25E0" w:rsidRDefault="009B2420" w:rsidP="00422114">
            <w:pPr>
              <w:rPr>
                <w:rFonts w:ascii="Arial" w:hAnsi="Arial" w:cs="Arial"/>
              </w:rPr>
            </w:pPr>
            <w:r w:rsidRPr="00DF25E0">
              <w:rPr>
                <w:rFonts w:ascii="Arial" w:hAnsi="Arial" w:cs="Arial"/>
              </w:rPr>
              <w:t xml:space="preserve">                 </w:t>
            </w:r>
            <w:r w:rsidR="00D01161" w:rsidRPr="00DF25E0">
              <w:rPr>
                <w:rFonts w:ascii="Arial" w:hAnsi="Arial" w:cs="Arial"/>
              </w:rPr>
              <w:t>66</w:t>
            </w:r>
          </w:p>
        </w:tc>
        <w:tc>
          <w:tcPr>
            <w:tcW w:w="1854" w:type="dxa"/>
          </w:tcPr>
          <w:p w:rsidR="00D01161" w:rsidRPr="00DF25E0" w:rsidRDefault="009B2420" w:rsidP="00422114">
            <w:pPr>
              <w:rPr>
                <w:rFonts w:ascii="Arial" w:hAnsi="Arial" w:cs="Arial"/>
                <w:color w:val="FF0000"/>
              </w:rPr>
            </w:pPr>
            <w:r w:rsidRPr="00DF25E0">
              <w:rPr>
                <w:rFonts w:ascii="Arial" w:hAnsi="Arial" w:cs="Arial"/>
                <w:color w:val="FF0000"/>
              </w:rPr>
              <w:t xml:space="preserve">               </w:t>
            </w:r>
            <w:r w:rsidR="00D01161" w:rsidRPr="00DF25E0">
              <w:rPr>
                <w:rFonts w:ascii="Arial" w:hAnsi="Arial" w:cs="Arial"/>
                <w:color w:val="FF0000"/>
              </w:rPr>
              <w:t>- 66</w:t>
            </w:r>
          </w:p>
          <w:p w:rsidR="00D01161" w:rsidRPr="00DF25E0" w:rsidRDefault="009B2420" w:rsidP="00422114">
            <w:pPr>
              <w:rPr>
                <w:rFonts w:ascii="Arial" w:hAnsi="Arial" w:cs="Arial"/>
              </w:rPr>
            </w:pPr>
            <w:r w:rsidRPr="00DF25E0">
              <w:rPr>
                <w:rFonts w:ascii="Arial" w:hAnsi="Arial" w:cs="Arial"/>
              </w:rPr>
              <w:t xml:space="preserve">                 </w:t>
            </w:r>
            <w:r w:rsidR="00D01161" w:rsidRPr="00DF25E0">
              <w:rPr>
                <w:rFonts w:ascii="Arial" w:hAnsi="Arial" w:cs="Arial"/>
              </w:rPr>
              <w:t>42</w:t>
            </w:r>
          </w:p>
        </w:tc>
      </w:tr>
      <w:tr w:rsidR="00D01161" w:rsidRPr="00DF25E0" w:rsidTr="00CD742D">
        <w:tc>
          <w:tcPr>
            <w:tcW w:w="3652" w:type="dxa"/>
          </w:tcPr>
          <w:p w:rsidR="00D01161" w:rsidRPr="00DF25E0" w:rsidRDefault="00D01161" w:rsidP="00422114">
            <w:pPr>
              <w:rPr>
                <w:rFonts w:ascii="Arial" w:hAnsi="Arial" w:cs="Arial"/>
              </w:rPr>
            </w:pPr>
            <w:r w:rsidRPr="00DF25E0">
              <w:rPr>
                <w:rFonts w:ascii="Arial" w:hAnsi="Arial" w:cs="Arial"/>
              </w:rPr>
              <w:t xml:space="preserve">Gestion </w:t>
            </w:r>
            <w:r w:rsidR="000C6379">
              <w:rPr>
                <w:rFonts w:ascii="Arial" w:hAnsi="Arial" w:cs="Arial"/>
              </w:rPr>
              <w:t xml:space="preserve">+ hébergement </w:t>
            </w:r>
            <w:r w:rsidRPr="00DF25E0">
              <w:rPr>
                <w:rFonts w:ascii="Arial" w:hAnsi="Arial" w:cs="Arial"/>
              </w:rPr>
              <w:t>site internet</w:t>
            </w:r>
          </w:p>
        </w:tc>
        <w:tc>
          <w:tcPr>
            <w:tcW w:w="1853" w:type="dxa"/>
          </w:tcPr>
          <w:p w:rsidR="00D01161" w:rsidRPr="00DF25E0" w:rsidRDefault="00D01161" w:rsidP="00422114">
            <w:pPr>
              <w:rPr>
                <w:rFonts w:ascii="Arial" w:hAnsi="Arial" w:cs="Arial"/>
              </w:rPr>
            </w:pPr>
          </w:p>
        </w:tc>
        <w:tc>
          <w:tcPr>
            <w:tcW w:w="1853" w:type="dxa"/>
          </w:tcPr>
          <w:p w:rsidR="000C6379" w:rsidRDefault="009B2420" w:rsidP="00422114">
            <w:pPr>
              <w:rPr>
                <w:rFonts w:ascii="Arial" w:hAnsi="Arial" w:cs="Arial"/>
              </w:rPr>
            </w:pPr>
            <w:r w:rsidRPr="00DF25E0">
              <w:rPr>
                <w:rFonts w:ascii="Arial" w:hAnsi="Arial" w:cs="Arial"/>
              </w:rPr>
              <w:t xml:space="preserve">               </w:t>
            </w:r>
          </w:p>
          <w:p w:rsidR="00D01161" w:rsidRPr="00DF25E0" w:rsidRDefault="00D01161" w:rsidP="00422114">
            <w:pPr>
              <w:rPr>
                <w:rFonts w:ascii="Arial" w:hAnsi="Arial" w:cs="Arial"/>
              </w:rPr>
            </w:pPr>
            <w:r w:rsidRPr="00DF25E0">
              <w:rPr>
                <w:rFonts w:ascii="Arial" w:hAnsi="Arial" w:cs="Arial"/>
              </w:rPr>
              <w:t>700</w:t>
            </w:r>
          </w:p>
        </w:tc>
        <w:tc>
          <w:tcPr>
            <w:tcW w:w="1854" w:type="dxa"/>
          </w:tcPr>
          <w:p w:rsidR="000C6379" w:rsidRDefault="009B2420" w:rsidP="00422114">
            <w:pPr>
              <w:rPr>
                <w:rFonts w:ascii="Arial" w:hAnsi="Arial" w:cs="Arial"/>
                <w:color w:val="FF0000"/>
              </w:rPr>
            </w:pPr>
            <w:r w:rsidRPr="00DF25E0">
              <w:rPr>
                <w:rFonts w:ascii="Arial" w:hAnsi="Arial" w:cs="Arial"/>
                <w:color w:val="FF0000"/>
              </w:rPr>
              <w:t xml:space="preserve">            </w:t>
            </w:r>
          </w:p>
          <w:p w:rsidR="00D01161" w:rsidRPr="00DF25E0" w:rsidRDefault="000C6379" w:rsidP="00422114">
            <w:pPr>
              <w:rPr>
                <w:rFonts w:ascii="Arial" w:hAnsi="Arial" w:cs="Arial"/>
                <w:color w:val="FF0000"/>
              </w:rPr>
            </w:pPr>
            <w:r>
              <w:rPr>
                <w:rFonts w:ascii="Arial" w:hAnsi="Arial" w:cs="Arial"/>
                <w:color w:val="FF0000"/>
              </w:rPr>
              <w:t xml:space="preserve">             </w:t>
            </w:r>
            <w:r w:rsidR="00D01161" w:rsidRPr="00DF25E0">
              <w:rPr>
                <w:rFonts w:ascii="Arial" w:hAnsi="Arial" w:cs="Arial"/>
                <w:color w:val="FF0000"/>
              </w:rPr>
              <w:t>- 700</w:t>
            </w:r>
          </w:p>
        </w:tc>
      </w:tr>
      <w:tr w:rsidR="00D01161" w:rsidTr="00CD742D">
        <w:tc>
          <w:tcPr>
            <w:tcW w:w="3652" w:type="dxa"/>
          </w:tcPr>
          <w:p w:rsidR="00D01161" w:rsidRDefault="00D01161" w:rsidP="00422114">
            <w:pPr>
              <w:rPr>
                <w:rFonts w:ascii="Arial" w:hAnsi="Arial" w:cs="Arial"/>
                <w:b/>
              </w:rPr>
            </w:pPr>
            <w:r>
              <w:rPr>
                <w:rFonts w:ascii="Arial" w:hAnsi="Arial" w:cs="Arial"/>
                <w:b/>
              </w:rPr>
              <w:t>TOTAL GENERAL 2022-2023</w:t>
            </w:r>
          </w:p>
        </w:tc>
        <w:tc>
          <w:tcPr>
            <w:tcW w:w="1853" w:type="dxa"/>
          </w:tcPr>
          <w:p w:rsidR="00D01161" w:rsidRDefault="009B2420" w:rsidP="00422114">
            <w:pPr>
              <w:rPr>
                <w:rFonts w:ascii="Arial" w:hAnsi="Arial" w:cs="Arial"/>
                <w:b/>
              </w:rPr>
            </w:pPr>
            <w:r>
              <w:rPr>
                <w:rFonts w:ascii="Arial" w:hAnsi="Arial" w:cs="Arial"/>
                <w:b/>
              </w:rPr>
              <w:t xml:space="preserve">           </w:t>
            </w:r>
            <w:r w:rsidR="00532C64">
              <w:rPr>
                <w:rFonts w:ascii="Arial" w:hAnsi="Arial" w:cs="Arial"/>
                <w:b/>
              </w:rPr>
              <w:t>21604,40</w:t>
            </w:r>
          </w:p>
        </w:tc>
        <w:tc>
          <w:tcPr>
            <w:tcW w:w="1853" w:type="dxa"/>
          </w:tcPr>
          <w:p w:rsidR="00D01161" w:rsidRDefault="009B2420" w:rsidP="00422114">
            <w:pPr>
              <w:rPr>
                <w:rFonts w:ascii="Arial" w:hAnsi="Arial" w:cs="Arial"/>
                <w:b/>
              </w:rPr>
            </w:pPr>
            <w:r>
              <w:rPr>
                <w:rFonts w:ascii="Arial" w:hAnsi="Arial" w:cs="Arial"/>
                <w:b/>
              </w:rPr>
              <w:t xml:space="preserve">           </w:t>
            </w:r>
            <w:r w:rsidR="00532C64">
              <w:rPr>
                <w:rFonts w:ascii="Arial" w:hAnsi="Arial" w:cs="Arial"/>
                <w:b/>
              </w:rPr>
              <w:t>24366,13</w:t>
            </w:r>
          </w:p>
        </w:tc>
        <w:tc>
          <w:tcPr>
            <w:tcW w:w="1854" w:type="dxa"/>
          </w:tcPr>
          <w:p w:rsidR="00D01161" w:rsidRPr="00532C64" w:rsidRDefault="009B2420" w:rsidP="00422114">
            <w:pPr>
              <w:rPr>
                <w:rFonts w:ascii="Arial" w:hAnsi="Arial" w:cs="Arial"/>
                <w:b/>
                <w:color w:val="FF0000"/>
              </w:rPr>
            </w:pPr>
            <w:r>
              <w:rPr>
                <w:rFonts w:ascii="Arial" w:hAnsi="Arial" w:cs="Arial"/>
                <w:b/>
                <w:color w:val="FF0000"/>
              </w:rPr>
              <w:t xml:space="preserve">           </w:t>
            </w:r>
            <w:r w:rsidR="009654B6">
              <w:rPr>
                <w:rFonts w:ascii="Arial" w:hAnsi="Arial" w:cs="Arial"/>
                <w:b/>
                <w:color w:val="FF0000"/>
              </w:rPr>
              <w:t>- 2773</w:t>
            </w:r>
            <w:r w:rsidR="00532C64" w:rsidRPr="00532C64">
              <w:rPr>
                <w:rFonts w:ascii="Arial" w:hAnsi="Arial" w:cs="Arial"/>
                <w:b/>
                <w:color w:val="FF0000"/>
              </w:rPr>
              <w:t>,73</w:t>
            </w:r>
          </w:p>
        </w:tc>
      </w:tr>
      <w:tr w:rsidR="000441F0" w:rsidTr="00CD742D">
        <w:tc>
          <w:tcPr>
            <w:tcW w:w="3652" w:type="dxa"/>
          </w:tcPr>
          <w:p w:rsidR="000441F0" w:rsidRDefault="000441F0" w:rsidP="00422114">
            <w:pPr>
              <w:rPr>
                <w:rFonts w:ascii="Arial" w:hAnsi="Arial" w:cs="Arial"/>
                <w:b/>
              </w:rPr>
            </w:pPr>
          </w:p>
        </w:tc>
        <w:tc>
          <w:tcPr>
            <w:tcW w:w="1853" w:type="dxa"/>
          </w:tcPr>
          <w:p w:rsidR="000441F0" w:rsidRDefault="000441F0" w:rsidP="00422114">
            <w:pPr>
              <w:rPr>
                <w:rFonts w:ascii="Arial" w:hAnsi="Arial" w:cs="Arial"/>
                <w:b/>
              </w:rPr>
            </w:pPr>
          </w:p>
        </w:tc>
        <w:tc>
          <w:tcPr>
            <w:tcW w:w="1853" w:type="dxa"/>
          </w:tcPr>
          <w:p w:rsidR="000441F0" w:rsidRDefault="000441F0" w:rsidP="00422114">
            <w:pPr>
              <w:rPr>
                <w:rFonts w:ascii="Arial" w:hAnsi="Arial" w:cs="Arial"/>
                <w:b/>
              </w:rPr>
            </w:pPr>
          </w:p>
        </w:tc>
        <w:tc>
          <w:tcPr>
            <w:tcW w:w="1854" w:type="dxa"/>
          </w:tcPr>
          <w:p w:rsidR="000441F0" w:rsidRDefault="000441F0" w:rsidP="00422114">
            <w:pPr>
              <w:rPr>
                <w:rFonts w:ascii="Arial" w:hAnsi="Arial" w:cs="Arial"/>
                <w:b/>
              </w:rPr>
            </w:pPr>
          </w:p>
        </w:tc>
      </w:tr>
    </w:tbl>
    <w:p w:rsidR="00653462" w:rsidRPr="00653462" w:rsidRDefault="00653462" w:rsidP="00422114">
      <w:pPr>
        <w:spacing w:after="0" w:line="240" w:lineRule="auto"/>
        <w:ind w:left="-425"/>
        <w:rPr>
          <w:rFonts w:ascii="Arial" w:hAnsi="Arial" w:cs="Arial"/>
          <w:b/>
        </w:rPr>
      </w:pPr>
    </w:p>
    <w:p w:rsidR="00422114" w:rsidRDefault="000441F0" w:rsidP="00422114">
      <w:pPr>
        <w:spacing w:after="0" w:line="240" w:lineRule="auto"/>
        <w:ind w:left="-425"/>
        <w:rPr>
          <w:rFonts w:ascii="Arial" w:hAnsi="Arial" w:cs="Arial"/>
        </w:rPr>
      </w:pPr>
      <w:r>
        <w:rPr>
          <w:rFonts w:ascii="Arial" w:hAnsi="Arial" w:cs="Arial"/>
        </w:rPr>
        <w:t>En caisse au 14/08/2023 : 153,33 sur compte-chèque,   3314 sur comptes-livrets</w:t>
      </w:r>
      <w:r w:rsidR="009B2420">
        <w:rPr>
          <w:rFonts w:ascii="Arial" w:hAnsi="Arial" w:cs="Arial"/>
        </w:rPr>
        <w:t>.</w:t>
      </w:r>
    </w:p>
    <w:p w:rsidR="009B2420" w:rsidRDefault="009B2420" w:rsidP="00422114">
      <w:pPr>
        <w:spacing w:after="0" w:line="240" w:lineRule="auto"/>
        <w:ind w:left="-425"/>
        <w:rPr>
          <w:rFonts w:ascii="Arial" w:hAnsi="Arial" w:cs="Arial"/>
        </w:rPr>
      </w:pPr>
    </w:p>
    <w:p w:rsidR="00653462" w:rsidRDefault="009B2420" w:rsidP="00422114">
      <w:pPr>
        <w:spacing w:after="0" w:line="240" w:lineRule="auto"/>
        <w:ind w:left="-425"/>
        <w:rPr>
          <w:rFonts w:ascii="Arial" w:hAnsi="Arial" w:cs="Arial"/>
        </w:rPr>
      </w:pPr>
      <w:r>
        <w:rPr>
          <w:rFonts w:ascii="Arial" w:hAnsi="Arial" w:cs="Arial"/>
        </w:rPr>
        <w:t>Soumis au vôte, le rapport financier a été adopté par 37 voix et 2 abstentions</w:t>
      </w:r>
    </w:p>
    <w:p w:rsidR="00443970" w:rsidRDefault="00443970" w:rsidP="00422114">
      <w:pPr>
        <w:spacing w:after="0" w:line="240" w:lineRule="auto"/>
        <w:ind w:left="-425"/>
        <w:rPr>
          <w:rFonts w:ascii="Arial" w:hAnsi="Arial" w:cs="Arial"/>
        </w:rPr>
      </w:pPr>
    </w:p>
    <w:p w:rsidR="00443970" w:rsidRPr="00443970" w:rsidRDefault="00443970" w:rsidP="00422114">
      <w:pPr>
        <w:spacing w:after="0" w:line="240" w:lineRule="auto"/>
        <w:ind w:left="-425"/>
        <w:rPr>
          <w:rFonts w:ascii="Arial" w:hAnsi="Arial" w:cs="Arial"/>
          <w:b/>
        </w:rPr>
      </w:pPr>
      <w:r w:rsidRPr="00443970">
        <w:rPr>
          <w:rFonts w:ascii="Arial" w:hAnsi="Arial" w:cs="Arial"/>
          <w:b/>
        </w:rPr>
        <w:t>3 - Perspectives 2023-2024 et budget prévisionnel :</w:t>
      </w:r>
    </w:p>
    <w:p w:rsidR="00653462" w:rsidRDefault="00443970" w:rsidP="00422114">
      <w:pPr>
        <w:spacing w:after="0" w:line="240" w:lineRule="auto"/>
        <w:ind w:left="-425"/>
        <w:rPr>
          <w:rFonts w:ascii="Arial" w:hAnsi="Arial" w:cs="Arial"/>
        </w:rPr>
      </w:pPr>
      <w:r>
        <w:rPr>
          <w:rFonts w:ascii="Arial" w:hAnsi="Arial" w:cs="Arial"/>
        </w:rPr>
        <w:t>Le Président commence son exposé en annonçant les concerts initialement prévus par le CA, car c'est sur la base de ce nombre de concerts qu'a été élaboré le budget prévisionnel.</w:t>
      </w:r>
    </w:p>
    <w:p w:rsidR="00443970" w:rsidRDefault="00443970" w:rsidP="00422114">
      <w:pPr>
        <w:spacing w:after="0" w:line="240" w:lineRule="auto"/>
        <w:ind w:left="-425"/>
        <w:rPr>
          <w:rFonts w:ascii="Arial" w:hAnsi="Arial" w:cs="Arial"/>
        </w:rPr>
      </w:pPr>
      <w:r>
        <w:rPr>
          <w:rFonts w:ascii="Arial" w:hAnsi="Arial" w:cs="Arial"/>
        </w:rPr>
        <w:t>- le 30 septembre 2023 : concert à La Salette</w:t>
      </w:r>
    </w:p>
    <w:p w:rsidR="00443970" w:rsidRDefault="00443970" w:rsidP="00422114">
      <w:pPr>
        <w:spacing w:after="0" w:line="240" w:lineRule="auto"/>
        <w:ind w:left="-425"/>
        <w:rPr>
          <w:rFonts w:ascii="Arial" w:hAnsi="Arial" w:cs="Arial"/>
        </w:rPr>
      </w:pPr>
      <w:r>
        <w:rPr>
          <w:rFonts w:ascii="Arial" w:hAnsi="Arial" w:cs="Arial"/>
        </w:rPr>
        <w:t>- peut-être le 18 novembre : soit à Chambery avec la chorale Coup de Chœur, soit à Theys avec La Chantarine</w:t>
      </w:r>
    </w:p>
    <w:p w:rsidR="00443970" w:rsidRDefault="00443970" w:rsidP="00422114">
      <w:pPr>
        <w:spacing w:after="0" w:line="240" w:lineRule="auto"/>
        <w:ind w:left="-425"/>
        <w:rPr>
          <w:rFonts w:ascii="Arial" w:hAnsi="Arial" w:cs="Arial"/>
        </w:rPr>
      </w:pPr>
      <w:r>
        <w:rPr>
          <w:rFonts w:ascii="Arial" w:hAnsi="Arial" w:cs="Arial"/>
        </w:rPr>
        <w:t>- Le 16 décembre : concert au Touvet avec les Grappashows</w:t>
      </w:r>
    </w:p>
    <w:p w:rsidR="00443970" w:rsidRDefault="00443970" w:rsidP="00422114">
      <w:pPr>
        <w:spacing w:after="0" w:line="240" w:lineRule="auto"/>
        <w:ind w:left="-425"/>
        <w:rPr>
          <w:rFonts w:ascii="Arial" w:hAnsi="Arial" w:cs="Arial"/>
        </w:rPr>
      </w:pPr>
      <w:r>
        <w:rPr>
          <w:rFonts w:ascii="Arial" w:hAnsi="Arial" w:cs="Arial"/>
        </w:rPr>
        <w:t>- Février ou Avril : Rock en chœur à Pont de Cheruy</w:t>
      </w:r>
    </w:p>
    <w:p w:rsidR="00443970" w:rsidRDefault="00443970" w:rsidP="00422114">
      <w:pPr>
        <w:spacing w:after="0" w:line="240" w:lineRule="auto"/>
        <w:ind w:left="-425"/>
        <w:rPr>
          <w:rFonts w:ascii="Arial" w:hAnsi="Arial" w:cs="Arial"/>
        </w:rPr>
      </w:pPr>
      <w:r>
        <w:rPr>
          <w:rFonts w:ascii="Arial" w:hAnsi="Arial" w:cs="Arial"/>
        </w:rPr>
        <w:t>- 8, 9 et 10 mai : on prévoyait un voyage en Ardèche, mais pour des raisons budgétaires, on sera peut-être amené à l'annuler.</w:t>
      </w:r>
    </w:p>
    <w:p w:rsidR="00443970" w:rsidRDefault="00443970" w:rsidP="00422114">
      <w:pPr>
        <w:spacing w:after="0" w:line="240" w:lineRule="auto"/>
        <w:ind w:left="-425"/>
        <w:rPr>
          <w:rFonts w:ascii="Arial" w:hAnsi="Arial" w:cs="Arial"/>
        </w:rPr>
      </w:pPr>
      <w:r>
        <w:rPr>
          <w:rFonts w:ascii="Arial" w:hAnsi="Arial" w:cs="Arial"/>
        </w:rPr>
        <w:t>- le 8 juin : concert possible, mais lieu à trouver.</w:t>
      </w:r>
    </w:p>
    <w:p w:rsidR="00443970" w:rsidRDefault="00443970" w:rsidP="00422114">
      <w:pPr>
        <w:spacing w:after="0" w:line="240" w:lineRule="auto"/>
        <w:ind w:left="-425"/>
        <w:rPr>
          <w:rFonts w:ascii="Arial" w:hAnsi="Arial" w:cs="Arial"/>
        </w:rPr>
      </w:pPr>
      <w:r>
        <w:rPr>
          <w:rFonts w:ascii="Arial" w:hAnsi="Arial" w:cs="Arial"/>
        </w:rPr>
        <w:t>Le projet de budget qui va suivre a été élaboré en prenant en compte les nouvelles exigences de notre chef de chœur pour sa rémunération. Le Président rappelle qu'Aude n'est pas salariée de la chorale</w:t>
      </w:r>
      <w:r w:rsidR="00657D12">
        <w:rPr>
          <w:rFonts w:ascii="Arial" w:hAnsi="Arial" w:cs="Arial"/>
        </w:rPr>
        <w:t>, mais presta</w:t>
      </w:r>
      <w:r w:rsidR="000036AE">
        <w:rPr>
          <w:rFonts w:ascii="Arial" w:hAnsi="Arial" w:cs="Arial"/>
        </w:rPr>
        <w:t>taire de services. A sa demande, sa rémunération passe de 45 € par heure  à 66 € pour les répétitions et de 250 € par concert à 350 €, ce qui représente une augmentation d'un peu plus de 40%.</w:t>
      </w:r>
    </w:p>
    <w:p w:rsidR="000036AE" w:rsidRDefault="000036AE" w:rsidP="00422114">
      <w:pPr>
        <w:spacing w:after="0" w:line="240" w:lineRule="auto"/>
        <w:ind w:left="-425"/>
        <w:rPr>
          <w:rFonts w:ascii="Arial" w:hAnsi="Arial" w:cs="Arial"/>
        </w:rPr>
      </w:pPr>
      <w:r>
        <w:rPr>
          <w:rFonts w:ascii="Arial" w:hAnsi="Arial" w:cs="Arial"/>
        </w:rPr>
        <w:t>En fonction de ces données, le budget annuel pour la saison prochaine pourrait s'établir approximativement comme suit :</w:t>
      </w:r>
    </w:p>
    <w:p w:rsidR="000036AE" w:rsidRDefault="000036AE" w:rsidP="00422114">
      <w:pPr>
        <w:spacing w:after="0" w:line="240" w:lineRule="auto"/>
        <w:ind w:left="-425"/>
        <w:rPr>
          <w:rFonts w:ascii="Arial" w:hAnsi="Arial" w:cs="Arial"/>
        </w:rPr>
      </w:pPr>
      <w:r>
        <w:rPr>
          <w:rFonts w:ascii="Arial" w:hAnsi="Arial" w:cs="Arial"/>
        </w:rPr>
        <w:t xml:space="preserve">- </w:t>
      </w:r>
      <w:r w:rsidRPr="007B2B6E">
        <w:rPr>
          <w:rFonts w:ascii="Arial" w:hAnsi="Arial" w:cs="Arial"/>
          <w:b/>
        </w:rPr>
        <w:t>RECETTES :</w:t>
      </w:r>
      <w:r>
        <w:rPr>
          <w:rFonts w:ascii="Arial" w:hAnsi="Arial" w:cs="Arial"/>
        </w:rPr>
        <w:t xml:space="preserve"> </w:t>
      </w:r>
    </w:p>
    <w:p w:rsidR="000036AE" w:rsidRDefault="000036AE" w:rsidP="00422114">
      <w:pPr>
        <w:spacing w:after="0" w:line="240" w:lineRule="auto"/>
        <w:ind w:left="-425"/>
        <w:rPr>
          <w:rFonts w:ascii="Arial" w:hAnsi="Arial" w:cs="Arial"/>
        </w:rPr>
      </w:pPr>
      <w:r>
        <w:rPr>
          <w:rFonts w:ascii="Arial" w:hAnsi="Arial" w:cs="Arial"/>
        </w:rPr>
        <w:t xml:space="preserve">55 cotisations à 120 €  = </w:t>
      </w:r>
      <w:r w:rsidR="007B2B6E">
        <w:rPr>
          <w:rFonts w:ascii="Arial" w:hAnsi="Arial" w:cs="Arial"/>
        </w:rPr>
        <w:tab/>
      </w:r>
      <w:r w:rsidR="007B2B6E">
        <w:rPr>
          <w:rFonts w:ascii="Arial" w:hAnsi="Arial" w:cs="Arial"/>
        </w:rPr>
        <w:tab/>
      </w:r>
      <w:r w:rsidR="007B2B6E">
        <w:rPr>
          <w:rFonts w:ascii="Arial" w:hAnsi="Arial" w:cs="Arial"/>
        </w:rPr>
        <w:tab/>
      </w:r>
      <w:r>
        <w:rPr>
          <w:rFonts w:ascii="Arial" w:hAnsi="Arial" w:cs="Arial"/>
        </w:rPr>
        <w:t>6600 €</w:t>
      </w:r>
    </w:p>
    <w:p w:rsidR="000036AE" w:rsidRDefault="000036AE" w:rsidP="00422114">
      <w:pPr>
        <w:spacing w:after="0" w:line="240" w:lineRule="auto"/>
        <w:ind w:left="-425"/>
        <w:rPr>
          <w:rFonts w:ascii="Arial" w:hAnsi="Arial" w:cs="Arial"/>
        </w:rPr>
      </w:pPr>
      <w:r>
        <w:rPr>
          <w:rFonts w:ascii="Arial" w:hAnsi="Arial" w:cs="Arial"/>
        </w:rPr>
        <w:t xml:space="preserve">operation bugnes :          </w:t>
      </w:r>
      <w:r w:rsidR="007B2B6E">
        <w:rPr>
          <w:rFonts w:ascii="Arial" w:hAnsi="Arial" w:cs="Arial"/>
        </w:rPr>
        <w:tab/>
      </w:r>
      <w:r w:rsidR="007B2B6E">
        <w:rPr>
          <w:rFonts w:ascii="Arial" w:hAnsi="Arial" w:cs="Arial"/>
        </w:rPr>
        <w:tab/>
      </w:r>
      <w:r w:rsidR="007B2B6E">
        <w:rPr>
          <w:rFonts w:ascii="Arial" w:hAnsi="Arial" w:cs="Arial"/>
        </w:rPr>
        <w:tab/>
      </w:r>
      <w:r>
        <w:rPr>
          <w:rFonts w:ascii="Arial" w:hAnsi="Arial" w:cs="Arial"/>
        </w:rPr>
        <w:t>1300 €</w:t>
      </w:r>
    </w:p>
    <w:p w:rsidR="000036AE" w:rsidRDefault="000036AE" w:rsidP="00422114">
      <w:pPr>
        <w:spacing w:after="0" w:line="240" w:lineRule="auto"/>
        <w:ind w:left="-425"/>
        <w:rPr>
          <w:rFonts w:ascii="Arial" w:hAnsi="Arial" w:cs="Arial"/>
          <w:b/>
        </w:rPr>
      </w:pPr>
      <w:r w:rsidRPr="007B2B6E">
        <w:rPr>
          <w:rFonts w:ascii="Arial" w:hAnsi="Arial" w:cs="Arial"/>
          <w:b/>
        </w:rPr>
        <w:t xml:space="preserve">Total </w:t>
      </w:r>
      <w:r w:rsidR="007B2B6E" w:rsidRPr="007B2B6E">
        <w:rPr>
          <w:rFonts w:ascii="Arial" w:hAnsi="Arial" w:cs="Arial"/>
          <w:b/>
        </w:rPr>
        <w:t xml:space="preserve"> recettes</w:t>
      </w:r>
      <w:r w:rsidRPr="007B2B6E">
        <w:rPr>
          <w:rFonts w:ascii="Arial" w:hAnsi="Arial" w:cs="Arial"/>
          <w:b/>
        </w:rPr>
        <w:t xml:space="preserve">:                             </w:t>
      </w:r>
      <w:r w:rsidR="007B2B6E">
        <w:rPr>
          <w:rFonts w:ascii="Arial" w:hAnsi="Arial" w:cs="Arial"/>
          <w:b/>
        </w:rPr>
        <w:tab/>
      </w:r>
      <w:r w:rsidRPr="007B2B6E">
        <w:rPr>
          <w:rFonts w:ascii="Arial" w:hAnsi="Arial" w:cs="Arial"/>
          <w:b/>
        </w:rPr>
        <w:t xml:space="preserve"> 7900 €</w:t>
      </w:r>
    </w:p>
    <w:p w:rsidR="007B2B6E" w:rsidRPr="007B2B6E" w:rsidRDefault="007B2B6E" w:rsidP="00422114">
      <w:pPr>
        <w:spacing w:after="0" w:line="240" w:lineRule="auto"/>
        <w:ind w:left="-425"/>
        <w:rPr>
          <w:rFonts w:ascii="Arial" w:hAnsi="Arial" w:cs="Arial"/>
        </w:rPr>
      </w:pPr>
      <w:r w:rsidRPr="007B2B6E">
        <w:rPr>
          <w:rFonts w:ascii="Arial" w:hAnsi="Arial" w:cs="Arial"/>
        </w:rPr>
        <w:t>On peut espérer quelques recettes supplémentaires  grâce aux entrées de concert, mais ce sont des sommes modestes, d'autant plus que nous ne les touchons que lorsque nous chantons chez nous.</w:t>
      </w:r>
    </w:p>
    <w:p w:rsidR="000036AE" w:rsidRDefault="000036AE" w:rsidP="00422114">
      <w:pPr>
        <w:spacing w:after="0" w:line="240" w:lineRule="auto"/>
        <w:ind w:left="-425"/>
        <w:rPr>
          <w:rFonts w:ascii="Arial" w:hAnsi="Arial" w:cs="Arial"/>
        </w:rPr>
      </w:pPr>
    </w:p>
    <w:p w:rsidR="000036AE" w:rsidRPr="007B2B6E" w:rsidRDefault="000036AE" w:rsidP="00422114">
      <w:pPr>
        <w:spacing w:after="0" w:line="240" w:lineRule="auto"/>
        <w:ind w:left="-425"/>
        <w:rPr>
          <w:rFonts w:ascii="Arial" w:hAnsi="Arial" w:cs="Arial"/>
          <w:b/>
        </w:rPr>
      </w:pPr>
      <w:r w:rsidRPr="007B2B6E">
        <w:rPr>
          <w:rFonts w:ascii="Arial" w:hAnsi="Arial" w:cs="Arial"/>
          <w:b/>
        </w:rPr>
        <w:t>DEPENSES :</w:t>
      </w:r>
    </w:p>
    <w:p w:rsidR="000036AE" w:rsidRDefault="000036AE" w:rsidP="00422114">
      <w:pPr>
        <w:spacing w:after="0" w:line="240" w:lineRule="auto"/>
        <w:ind w:left="-425"/>
        <w:rPr>
          <w:rFonts w:ascii="Arial" w:hAnsi="Arial" w:cs="Arial"/>
        </w:rPr>
      </w:pPr>
      <w:r>
        <w:rPr>
          <w:rFonts w:ascii="Arial" w:hAnsi="Arial" w:cs="Arial"/>
        </w:rPr>
        <w:t xml:space="preserve">Maintenance du Site internet : </w:t>
      </w:r>
      <w:r w:rsidR="007B2B6E">
        <w:rPr>
          <w:rFonts w:ascii="Arial" w:hAnsi="Arial" w:cs="Arial"/>
        </w:rPr>
        <w:tab/>
      </w:r>
      <w:r w:rsidR="007B2B6E">
        <w:rPr>
          <w:rFonts w:ascii="Arial" w:hAnsi="Arial" w:cs="Arial"/>
        </w:rPr>
        <w:tab/>
      </w:r>
      <w:r>
        <w:rPr>
          <w:rFonts w:ascii="Arial" w:hAnsi="Arial" w:cs="Arial"/>
        </w:rPr>
        <w:t>700 €</w:t>
      </w:r>
    </w:p>
    <w:p w:rsidR="000036AE" w:rsidRDefault="000036AE" w:rsidP="00422114">
      <w:pPr>
        <w:spacing w:after="0" w:line="240" w:lineRule="auto"/>
        <w:ind w:left="-425"/>
        <w:rPr>
          <w:rFonts w:ascii="Arial" w:hAnsi="Arial" w:cs="Arial"/>
        </w:rPr>
      </w:pPr>
      <w:r>
        <w:rPr>
          <w:rFonts w:ascii="Arial" w:hAnsi="Arial" w:cs="Arial"/>
        </w:rPr>
        <w:t xml:space="preserve">Location salle du collège :        </w:t>
      </w:r>
      <w:r w:rsidR="007B2B6E">
        <w:rPr>
          <w:rFonts w:ascii="Arial" w:hAnsi="Arial" w:cs="Arial"/>
        </w:rPr>
        <w:tab/>
      </w:r>
      <w:r w:rsidR="007B2B6E">
        <w:rPr>
          <w:rFonts w:ascii="Arial" w:hAnsi="Arial" w:cs="Arial"/>
        </w:rPr>
        <w:tab/>
      </w:r>
      <w:r>
        <w:rPr>
          <w:rFonts w:ascii="Arial" w:hAnsi="Arial" w:cs="Arial"/>
        </w:rPr>
        <w:t>300 €</w:t>
      </w:r>
    </w:p>
    <w:p w:rsidR="000036AE" w:rsidRDefault="000036AE" w:rsidP="00422114">
      <w:pPr>
        <w:spacing w:after="0" w:line="240" w:lineRule="auto"/>
        <w:ind w:left="-425"/>
        <w:rPr>
          <w:rFonts w:ascii="Arial" w:hAnsi="Arial" w:cs="Arial"/>
        </w:rPr>
      </w:pPr>
      <w:r>
        <w:rPr>
          <w:rFonts w:ascii="Arial" w:hAnsi="Arial" w:cs="Arial"/>
        </w:rPr>
        <w:t xml:space="preserve">Assurance MAIF : </w:t>
      </w:r>
      <w:r w:rsidR="007B2B6E">
        <w:rPr>
          <w:rFonts w:ascii="Arial" w:hAnsi="Arial" w:cs="Arial"/>
        </w:rPr>
        <w:t xml:space="preserve">                    </w:t>
      </w:r>
      <w:r w:rsidR="007B2B6E">
        <w:rPr>
          <w:rFonts w:ascii="Arial" w:hAnsi="Arial" w:cs="Arial"/>
        </w:rPr>
        <w:tab/>
      </w:r>
      <w:r w:rsidR="007B2B6E">
        <w:rPr>
          <w:rFonts w:ascii="Arial" w:hAnsi="Arial" w:cs="Arial"/>
        </w:rPr>
        <w:tab/>
      </w:r>
      <w:r>
        <w:rPr>
          <w:rFonts w:ascii="Arial" w:hAnsi="Arial" w:cs="Arial"/>
        </w:rPr>
        <w:t>250 €</w:t>
      </w:r>
    </w:p>
    <w:p w:rsidR="000036AE" w:rsidRDefault="000036AE" w:rsidP="00422114">
      <w:pPr>
        <w:spacing w:after="0" w:line="240" w:lineRule="auto"/>
        <w:ind w:left="-425"/>
        <w:rPr>
          <w:rFonts w:ascii="Arial" w:hAnsi="Arial" w:cs="Arial"/>
        </w:rPr>
      </w:pPr>
      <w:r>
        <w:rPr>
          <w:rFonts w:ascii="Arial" w:hAnsi="Arial" w:cs="Arial"/>
        </w:rPr>
        <w:t xml:space="preserve">Fournitures diverses : </w:t>
      </w:r>
      <w:r w:rsidR="007B2B6E">
        <w:rPr>
          <w:rFonts w:ascii="Arial" w:hAnsi="Arial" w:cs="Arial"/>
        </w:rPr>
        <w:t xml:space="preserve">              </w:t>
      </w:r>
      <w:r w:rsidR="007B2B6E">
        <w:rPr>
          <w:rFonts w:ascii="Arial" w:hAnsi="Arial" w:cs="Arial"/>
        </w:rPr>
        <w:tab/>
      </w:r>
      <w:r w:rsidR="007B2B6E">
        <w:rPr>
          <w:rFonts w:ascii="Arial" w:hAnsi="Arial" w:cs="Arial"/>
        </w:rPr>
        <w:tab/>
      </w:r>
      <w:r>
        <w:rPr>
          <w:rFonts w:ascii="Arial" w:hAnsi="Arial" w:cs="Arial"/>
        </w:rPr>
        <w:t>400 €</w:t>
      </w:r>
    </w:p>
    <w:p w:rsidR="00653462" w:rsidRDefault="007B2B6E" w:rsidP="00422114">
      <w:pPr>
        <w:spacing w:after="0" w:line="240" w:lineRule="auto"/>
        <w:ind w:left="-425"/>
        <w:rPr>
          <w:rFonts w:ascii="Arial" w:hAnsi="Arial" w:cs="Arial"/>
        </w:rPr>
      </w:pPr>
      <w:r>
        <w:rPr>
          <w:rFonts w:ascii="Arial" w:hAnsi="Arial" w:cs="Arial"/>
        </w:rPr>
        <w:t>Rémunération Aude et Musicien</w:t>
      </w:r>
    </w:p>
    <w:p w:rsidR="007B2B6E" w:rsidRDefault="007B2B6E" w:rsidP="00422114">
      <w:pPr>
        <w:spacing w:after="0" w:line="240" w:lineRule="auto"/>
        <w:ind w:left="-425"/>
        <w:rPr>
          <w:rFonts w:ascii="Arial" w:hAnsi="Arial" w:cs="Arial"/>
        </w:rPr>
      </w:pPr>
      <w:r>
        <w:rPr>
          <w:rFonts w:ascii="Arial" w:hAnsi="Arial" w:cs="Arial"/>
        </w:rPr>
        <w:t xml:space="preserve">36 répétitions, dont 7 avec musicien : </w:t>
      </w:r>
      <w:r>
        <w:rPr>
          <w:rFonts w:ascii="Arial" w:hAnsi="Arial" w:cs="Arial"/>
        </w:rPr>
        <w:tab/>
        <w:t>6660 €</w:t>
      </w:r>
    </w:p>
    <w:p w:rsidR="007B2B6E" w:rsidRDefault="007B2B6E" w:rsidP="00422114">
      <w:pPr>
        <w:spacing w:after="0" w:line="240" w:lineRule="auto"/>
        <w:ind w:left="-425"/>
        <w:rPr>
          <w:rFonts w:ascii="Arial" w:hAnsi="Arial" w:cs="Arial"/>
        </w:rPr>
      </w:pPr>
      <w:r>
        <w:rPr>
          <w:rFonts w:ascii="Arial" w:hAnsi="Arial" w:cs="Arial"/>
        </w:rPr>
        <w:t xml:space="preserve">7 Concerts :                                         </w:t>
      </w:r>
      <w:r>
        <w:rPr>
          <w:rFonts w:ascii="Arial" w:hAnsi="Arial" w:cs="Arial"/>
        </w:rPr>
        <w:tab/>
        <w:t>3500 €</w:t>
      </w:r>
    </w:p>
    <w:p w:rsidR="007B2B6E" w:rsidRPr="007B2B6E" w:rsidRDefault="007B2B6E" w:rsidP="00422114">
      <w:pPr>
        <w:spacing w:after="0" w:line="240" w:lineRule="auto"/>
        <w:ind w:left="-425"/>
        <w:rPr>
          <w:rFonts w:ascii="Arial" w:hAnsi="Arial" w:cs="Arial"/>
          <w:b/>
        </w:rPr>
      </w:pPr>
      <w:r w:rsidRPr="007B2B6E">
        <w:rPr>
          <w:rFonts w:ascii="Arial" w:hAnsi="Arial" w:cs="Arial"/>
          <w:b/>
        </w:rPr>
        <w:t>Total dépenses :</w:t>
      </w:r>
      <w:r>
        <w:rPr>
          <w:rFonts w:ascii="Arial" w:hAnsi="Arial" w:cs="Arial"/>
        </w:rPr>
        <w:tab/>
      </w:r>
      <w:r>
        <w:rPr>
          <w:rFonts w:ascii="Arial" w:hAnsi="Arial" w:cs="Arial"/>
        </w:rPr>
        <w:tab/>
      </w:r>
      <w:r>
        <w:rPr>
          <w:rFonts w:ascii="Arial" w:hAnsi="Arial" w:cs="Arial"/>
        </w:rPr>
        <w:tab/>
      </w:r>
      <w:r>
        <w:rPr>
          <w:rFonts w:ascii="Arial" w:hAnsi="Arial" w:cs="Arial"/>
        </w:rPr>
        <w:tab/>
      </w:r>
      <w:r w:rsidRPr="007B2B6E">
        <w:rPr>
          <w:rFonts w:ascii="Arial" w:hAnsi="Arial" w:cs="Arial"/>
          <w:b/>
        </w:rPr>
        <w:t>11810</w:t>
      </w:r>
    </w:p>
    <w:p w:rsidR="007B2B6E" w:rsidRDefault="007B2B6E" w:rsidP="00422114">
      <w:pPr>
        <w:spacing w:after="0" w:line="240" w:lineRule="auto"/>
        <w:ind w:left="-425"/>
        <w:rPr>
          <w:rFonts w:ascii="Arial" w:hAnsi="Arial" w:cs="Arial"/>
        </w:rPr>
      </w:pPr>
      <w:r>
        <w:rPr>
          <w:rFonts w:ascii="Arial" w:hAnsi="Arial" w:cs="Arial"/>
        </w:rPr>
        <w:lastRenderedPageBreak/>
        <w:t xml:space="preserve">Déficit :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3910  €</w:t>
      </w:r>
    </w:p>
    <w:p w:rsidR="00653462" w:rsidRDefault="00653462" w:rsidP="00422114">
      <w:pPr>
        <w:spacing w:after="0" w:line="240" w:lineRule="auto"/>
        <w:ind w:left="-425"/>
        <w:rPr>
          <w:rFonts w:ascii="Arial" w:hAnsi="Arial" w:cs="Arial"/>
        </w:rPr>
      </w:pPr>
    </w:p>
    <w:p w:rsidR="00653462" w:rsidRDefault="00653462" w:rsidP="00422114">
      <w:pPr>
        <w:spacing w:after="0" w:line="240" w:lineRule="auto"/>
        <w:ind w:left="-425"/>
        <w:rPr>
          <w:rFonts w:ascii="Arial" w:hAnsi="Arial" w:cs="Arial"/>
        </w:rPr>
      </w:pPr>
    </w:p>
    <w:p w:rsidR="00653462" w:rsidRDefault="00657D12" w:rsidP="00422114">
      <w:pPr>
        <w:spacing w:after="0" w:line="240" w:lineRule="auto"/>
        <w:ind w:left="-425"/>
        <w:rPr>
          <w:rFonts w:ascii="Arial" w:hAnsi="Arial" w:cs="Arial"/>
        </w:rPr>
      </w:pPr>
      <w:r>
        <w:rPr>
          <w:rFonts w:ascii="Arial" w:hAnsi="Arial" w:cs="Arial"/>
        </w:rPr>
        <w:t>Cette présentation a suscité de nombreux commentaires , interventions et demandes d'explications. Un débat s'est engagé sur les solutions à mettre en œuvre.</w:t>
      </w:r>
    </w:p>
    <w:p w:rsidR="00657D12" w:rsidRDefault="00657D12" w:rsidP="00422114">
      <w:pPr>
        <w:spacing w:after="0" w:line="240" w:lineRule="auto"/>
        <w:ind w:left="-425"/>
        <w:rPr>
          <w:rFonts w:ascii="Arial" w:hAnsi="Arial" w:cs="Arial"/>
        </w:rPr>
      </w:pPr>
      <w:r>
        <w:rPr>
          <w:rFonts w:ascii="Arial" w:hAnsi="Arial" w:cs="Arial"/>
        </w:rPr>
        <w:t>Une choriste a proposé à Aude d'accepter d'échelonner sur plusieurs années la hausse de sa rémunération. Aude confirme que ce n'est pas négociable.</w:t>
      </w:r>
    </w:p>
    <w:p w:rsidR="00657D12" w:rsidRDefault="00657D12" w:rsidP="00422114">
      <w:pPr>
        <w:spacing w:after="0" w:line="240" w:lineRule="auto"/>
        <w:ind w:left="-425"/>
        <w:rPr>
          <w:rFonts w:ascii="Arial" w:hAnsi="Arial" w:cs="Arial"/>
        </w:rPr>
      </w:pPr>
      <w:r>
        <w:rPr>
          <w:rFonts w:ascii="Arial" w:hAnsi="Arial" w:cs="Arial"/>
        </w:rPr>
        <w:t>Un autre choriste propose de passer la cotisation de 120 à 150 €, mais seuls 6 choristes sur 39 y sont favorables .</w:t>
      </w:r>
    </w:p>
    <w:p w:rsidR="00657D12" w:rsidRDefault="00657D12" w:rsidP="00422114">
      <w:pPr>
        <w:spacing w:after="0" w:line="240" w:lineRule="auto"/>
        <w:ind w:left="-425"/>
        <w:rPr>
          <w:rFonts w:ascii="Arial" w:hAnsi="Arial" w:cs="Arial"/>
        </w:rPr>
      </w:pPr>
      <w:r>
        <w:rPr>
          <w:rFonts w:ascii="Arial" w:hAnsi="Arial" w:cs="Arial"/>
        </w:rPr>
        <w:t>Il ne reste donc qu'à trouver de nouvelles ressources financières ou à réduire nos activités en limitant les concerts.</w:t>
      </w:r>
    </w:p>
    <w:p w:rsidR="00657D12" w:rsidRDefault="00657D12" w:rsidP="00422114">
      <w:pPr>
        <w:spacing w:after="0" w:line="240" w:lineRule="auto"/>
        <w:ind w:left="-425"/>
        <w:rPr>
          <w:rFonts w:ascii="Arial" w:hAnsi="Arial" w:cs="Arial"/>
        </w:rPr>
      </w:pPr>
      <w:r>
        <w:rPr>
          <w:rFonts w:ascii="Arial" w:hAnsi="Arial" w:cs="Arial"/>
        </w:rPr>
        <w:t xml:space="preserve">Quelques suggestions fusent dans l'assemblée : </w:t>
      </w:r>
    </w:p>
    <w:p w:rsidR="00657D12" w:rsidRDefault="00657D12" w:rsidP="00422114">
      <w:pPr>
        <w:spacing w:after="0" w:line="240" w:lineRule="auto"/>
        <w:ind w:left="-425"/>
        <w:rPr>
          <w:rFonts w:ascii="Arial" w:hAnsi="Arial" w:cs="Arial"/>
        </w:rPr>
      </w:pPr>
      <w:r>
        <w:rPr>
          <w:rFonts w:ascii="Arial" w:hAnsi="Arial" w:cs="Arial"/>
        </w:rPr>
        <w:t xml:space="preserve">On pourrait économiser 300 € en demandant à la commune du Touvet de prendre totalement en charge la location de la salle du collège . En effet, la chorale est probablement la seule association du Touvet qui n'est pas </w:t>
      </w:r>
      <w:r w:rsidR="000D2050">
        <w:rPr>
          <w:rFonts w:ascii="Arial" w:hAnsi="Arial" w:cs="Arial"/>
        </w:rPr>
        <w:t>hébergée par la commune.</w:t>
      </w:r>
    </w:p>
    <w:p w:rsidR="000D2050" w:rsidRDefault="000D2050" w:rsidP="00422114">
      <w:pPr>
        <w:spacing w:after="0" w:line="240" w:lineRule="auto"/>
        <w:ind w:left="-425"/>
        <w:rPr>
          <w:rFonts w:ascii="Arial" w:hAnsi="Arial" w:cs="Arial"/>
        </w:rPr>
      </w:pPr>
      <w:r>
        <w:rPr>
          <w:rFonts w:ascii="Arial" w:hAnsi="Arial" w:cs="Arial"/>
        </w:rPr>
        <w:t>Par ailleurs, lors de la journée bugnes on pourrait proposer au public, en plus des bugnes, des boissons chaudes (café, thé, tisanes, vin chaud).</w:t>
      </w:r>
    </w:p>
    <w:p w:rsidR="000D2050" w:rsidRDefault="000D2050" w:rsidP="00422114">
      <w:pPr>
        <w:spacing w:after="0" w:line="240" w:lineRule="auto"/>
        <w:ind w:left="-425"/>
        <w:rPr>
          <w:rFonts w:ascii="Arial" w:hAnsi="Arial" w:cs="Arial"/>
        </w:rPr>
      </w:pPr>
      <w:r>
        <w:rPr>
          <w:rFonts w:ascii="Arial" w:hAnsi="Arial" w:cs="Arial"/>
        </w:rPr>
        <w:t>On pourrait aussi tenir des buvettes lors de différentes manifestations sur la commune ou ailleurs. Un choriste qui est aussi actif dans d'autres associations assure que les buvettes génèrent toujours des revenus conséquents.</w:t>
      </w:r>
    </w:p>
    <w:p w:rsidR="000D2050" w:rsidRDefault="000D2050" w:rsidP="00422114">
      <w:pPr>
        <w:spacing w:after="0" w:line="240" w:lineRule="auto"/>
        <w:ind w:left="-425"/>
        <w:rPr>
          <w:rFonts w:ascii="Arial" w:hAnsi="Arial" w:cs="Arial"/>
        </w:rPr>
      </w:pPr>
      <w:r>
        <w:rPr>
          <w:rFonts w:ascii="Arial" w:hAnsi="Arial" w:cs="Arial"/>
        </w:rPr>
        <w:t>Enfin, dernière suggestion, il faut relancer les demandes de subvention, en particulier auprès de la communauté de communes.</w:t>
      </w:r>
    </w:p>
    <w:p w:rsidR="000D2050" w:rsidRDefault="000C6379" w:rsidP="00422114">
      <w:pPr>
        <w:spacing w:after="0" w:line="240" w:lineRule="auto"/>
        <w:ind w:left="-425"/>
        <w:rPr>
          <w:rFonts w:ascii="Arial" w:hAnsi="Arial" w:cs="Arial"/>
        </w:rPr>
      </w:pPr>
      <w:r>
        <w:rPr>
          <w:rFonts w:ascii="Arial" w:hAnsi="Arial" w:cs="Arial"/>
        </w:rPr>
        <w:t xml:space="preserve">Pour clore le débat, </w:t>
      </w:r>
      <w:r w:rsidR="0011740C">
        <w:rPr>
          <w:rFonts w:ascii="Arial" w:hAnsi="Arial" w:cs="Arial"/>
        </w:rPr>
        <w:t xml:space="preserve"> l'assem</w:t>
      </w:r>
      <w:r w:rsidR="000D2050">
        <w:rPr>
          <w:rFonts w:ascii="Arial" w:hAnsi="Arial" w:cs="Arial"/>
        </w:rPr>
        <w:t xml:space="preserve">blée </w:t>
      </w:r>
      <w:r>
        <w:rPr>
          <w:rFonts w:ascii="Arial" w:hAnsi="Arial" w:cs="Arial"/>
        </w:rPr>
        <w:t xml:space="preserve"> estime que ce budget prévisionnel</w:t>
      </w:r>
      <w:r w:rsidR="0011740C">
        <w:rPr>
          <w:rFonts w:ascii="Arial" w:hAnsi="Arial" w:cs="Arial"/>
        </w:rPr>
        <w:t xml:space="preserve"> ne peut pas rester en l'état et </w:t>
      </w:r>
      <w:r w:rsidR="000D2050">
        <w:rPr>
          <w:rFonts w:ascii="Arial" w:hAnsi="Arial" w:cs="Arial"/>
        </w:rPr>
        <w:t xml:space="preserve">demande au Conseil d'administration </w:t>
      </w:r>
      <w:r w:rsidR="0011740C">
        <w:rPr>
          <w:rFonts w:ascii="Arial" w:hAnsi="Arial" w:cs="Arial"/>
        </w:rPr>
        <w:t>d'étudier les mesures à prendre pour se rapprocher de l'équilibre financier.</w:t>
      </w:r>
    </w:p>
    <w:p w:rsidR="0011740C" w:rsidRDefault="0011740C" w:rsidP="00422114">
      <w:pPr>
        <w:spacing w:after="0" w:line="240" w:lineRule="auto"/>
        <w:ind w:left="-425"/>
        <w:rPr>
          <w:rFonts w:ascii="Arial" w:hAnsi="Arial" w:cs="Arial"/>
        </w:rPr>
      </w:pPr>
      <w:r>
        <w:rPr>
          <w:rFonts w:ascii="Arial" w:hAnsi="Arial" w:cs="Arial"/>
        </w:rPr>
        <w:t>En effet, le déficit prévu de 3900 €, qui est supérieur à nos réserves financières, n'est pas acceptable . Il faudra en tout état de cause conserver  des réserves pour faire face à d'éventuels imprévus.</w:t>
      </w:r>
    </w:p>
    <w:p w:rsidR="00653462" w:rsidRDefault="00653462" w:rsidP="00422114">
      <w:pPr>
        <w:spacing w:after="0" w:line="240" w:lineRule="auto"/>
        <w:ind w:left="-425"/>
        <w:rPr>
          <w:rFonts w:ascii="Arial" w:hAnsi="Arial" w:cs="Arial"/>
        </w:rPr>
      </w:pPr>
    </w:p>
    <w:p w:rsidR="0011740C" w:rsidRDefault="0011740C" w:rsidP="00422114">
      <w:pPr>
        <w:spacing w:after="0" w:line="240" w:lineRule="auto"/>
        <w:ind w:left="-425"/>
        <w:rPr>
          <w:rFonts w:ascii="Arial" w:hAnsi="Arial" w:cs="Arial"/>
        </w:rPr>
      </w:pPr>
      <w:r w:rsidRPr="0011740C">
        <w:rPr>
          <w:rFonts w:ascii="Arial" w:hAnsi="Arial" w:cs="Arial"/>
          <w:b/>
        </w:rPr>
        <w:t>4 - Forum des associations</w:t>
      </w:r>
      <w:r>
        <w:rPr>
          <w:rFonts w:ascii="Arial" w:hAnsi="Arial" w:cs="Arial"/>
        </w:rPr>
        <w:t xml:space="preserve"> :</w:t>
      </w:r>
    </w:p>
    <w:p w:rsidR="0011740C" w:rsidRDefault="0011740C" w:rsidP="00422114">
      <w:pPr>
        <w:spacing w:after="0" w:line="240" w:lineRule="auto"/>
        <w:ind w:left="-425"/>
        <w:rPr>
          <w:rFonts w:ascii="Arial" w:hAnsi="Arial" w:cs="Arial"/>
        </w:rPr>
      </w:pPr>
      <w:r>
        <w:rPr>
          <w:rFonts w:ascii="Arial" w:hAnsi="Arial" w:cs="Arial"/>
        </w:rPr>
        <w:t>Le secrétaire rappelle aux choristes que le forum des associations du Touvet se tiendra le samedi 9 septembre et que la chorale y sera présente, comme d'habitude.</w:t>
      </w:r>
      <w:r w:rsidR="00FF4831">
        <w:rPr>
          <w:rFonts w:ascii="Arial" w:hAnsi="Arial" w:cs="Arial"/>
        </w:rPr>
        <w:t xml:space="preserve"> C'est un moment ou l'on peut recruter de nouveaux adhérents, ce qui renforce la chorale, y compris financièrement. Mais il faut des volontaires pour tenir la permanence. Un planning est mis à la disposition des choristes pour s'inscrire.</w:t>
      </w:r>
    </w:p>
    <w:p w:rsidR="00FF4831" w:rsidRDefault="00FF4831" w:rsidP="00422114">
      <w:pPr>
        <w:spacing w:after="0" w:line="240" w:lineRule="auto"/>
        <w:ind w:left="-425"/>
        <w:rPr>
          <w:rFonts w:ascii="Arial" w:hAnsi="Arial" w:cs="Arial"/>
        </w:rPr>
      </w:pPr>
    </w:p>
    <w:p w:rsidR="00FF4831" w:rsidRDefault="00FF4831" w:rsidP="00422114">
      <w:pPr>
        <w:spacing w:after="0" w:line="240" w:lineRule="auto"/>
        <w:ind w:left="-425"/>
        <w:rPr>
          <w:rFonts w:ascii="Arial" w:hAnsi="Arial" w:cs="Arial"/>
          <w:b/>
        </w:rPr>
      </w:pPr>
      <w:r w:rsidRPr="00FF4831">
        <w:rPr>
          <w:rFonts w:ascii="Arial" w:hAnsi="Arial" w:cs="Arial"/>
          <w:b/>
        </w:rPr>
        <w:t>5 - Renouvellement partiel du conseil d'administration :</w:t>
      </w:r>
    </w:p>
    <w:p w:rsidR="00FF4831" w:rsidRPr="00A15EAB" w:rsidRDefault="00FF4831" w:rsidP="00422114">
      <w:pPr>
        <w:spacing w:after="0" w:line="240" w:lineRule="auto"/>
        <w:ind w:left="-425"/>
        <w:rPr>
          <w:rFonts w:ascii="Arial" w:hAnsi="Arial" w:cs="Arial"/>
        </w:rPr>
      </w:pPr>
      <w:r w:rsidRPr="00A15EAB">
        <w:rPr>
          <w:rFonts w:ascii="Arial" w:hAnsi="Arial" w:cs="Arial"/>
        </w:rPr>
        <w:t>Le secrétaire rappelle à tous que les statuts de l'association prévoient le renouvellement partiel du conseil d'administration chaque année et que les membres sont élus par l'assemblée générale pour un mandat de trois ans.</w:t>
      </w:r>
    </w:p>
    <w:p w:rsidR="00FF4831" w:rsidRPr="00A15EAB" w:rsidRDefault="00FF4831" w:rsidP="00422114">
      <w:pPr>
        <w:spacing w:after="0" w:line="240" w:lineRule="auto"/>
        <w:ind w:left="-425"/>
        <w:rPr>
          <w:rFonts w:ascii="Arial" w:hAnsi="Arial" w:cs="Arial"/>
        </w:rPr>
      </w:pPr>
      <w:r w:rsidRPr="00A15EAB">
        <w:rPr>
          <w:rFonts w:ascii="Arial" w:hAnsi="Arial" w:cs="Arial"/>
        </w:rPr>
        <w:t>Le mandat d'Yvette Laforge et de Lauren</w:t>
      </w:r>
      <w:r w:rsidR="00DF25E0">
        <w:rPr>
          <w:rFonts w:ascii="Arial" w:hAnsi="Arial" w:cs="Arial"/>
        </w:rPr>
        <w:t xml:space="preserve">t </w:t>
      </w:r>
      <w:r w:rsidRPr="00A15EAB">
        <w:rPr>
          <w:rFonts w:ascii="Arial" w:hAnsi="Arial" w:cs="Arial"/>
        </w:rPr>
        <w:t xml:space="preserve"> Emery arrive à terme. Un poste est vacant suite au départ de Marc Borghin de la chorale et  Jo Lehmann est démissionnaire.</w:t>
      </w:r>
    </w:p>
    <w:p w:rsidR="00FF4831" w:rsidRPr="00A15EAB" w:rsidRDefault="00FF4831" w:rsidP="00422114">
      <w:pPr>
        <w:spacing w:after="0" w:line="240" w:lineRule="auto"/>
        <w:ind w:left="-425"/>
        <w:rPr>
          <w:rFonts w:ascii="Arial" w:hAnsi="Arial" w:cs="Arial"/>
        </w:rPr>
      </w:pPr>
      <w:r w:rsidRPr="00A15EAB">
        <w:rPr>
          <w:rFonts w:ascii="Arial" w:hAnsi="Arial" w:cs="Arial"/>
        </w:rPr>
        <w:t>Il y a donc 4 postes à pourvoir. Un appel à candidatures est lancé.</w:t>
      </w:r>
    </w:p>
    <w:p w:rsidR="00FF4831" w:rsidRPr="00A15EAB" w:rsidRDefault="00FF4831" w:rsidP="00422114">
      <w:pPr>
        <w:spacing w:after="0" w:line="240" w:lineRule="auto"/>
        <w:ind w:left="-425"/>
        <w:rPr>
          <w:rFonts w:ascii="Arial" w:hAnsi="Arial" w:cs="Arial"/>
        </w:rPr>
      </w:pPr>
      <w:r w:rsidRPr="00A15EAB">
        <w:rPr>
          <w:rFonts w:ascii="Arial" w:hAnsi="Arial" w:cs="Arial"/>
        </w:rPr>
        <w:t>- Yvette Laforge et Laurent Emery  sont candidats  pour un nouveau mandat .</w:t>
      </w:r>
    </w:p>
    <w:p w:rsidR="00FF4831" w:rsidRPr="00A15EAB" w:rsidRDefault="00FF4831" w:rsidP="00422114">
      <w:pPr>
        <w:spacing w:after="0" w:line="240" w:lineRule="auto"/>
        <w:ind w:left="-425"/>
        <w:rPr>
          <w:rFonts w:ascii="Arial" w:hAnsi="Arial" w:cs="Arial"/>
        </w:rPr>
      </w:pPr>
      <w:r w:rsidRPr="00A15EAB">
        <w:rPr>
          <w:rFonts w:ascii="Arial" w:hAnsi="Arial" w:cs="Arial"/>
        </w:rPr>
        <w:t>- Jean-François</w:t>
      </w:r>
      <w:r w:rsidR="00A15EAB" w:rsidRPr="00A15EAB">
        <w:rPr>
          <w:rFonts w:ascii="Arial" w:hAnsi="Arial" w:cs="Arial"/>
        </w:rPr>
        <w:t xml:space="preserve"> Coulon et Anne Montenot se portent également candidats.</w:t>
      </w:r>
    </w:p>
    <w:p w:rsidR="00A15EAB" w:rsidRPr="00A15EAB" w:rsidRDefault="00A15EAB" w:rsidP="00422114">
      <w:pPr>
        <w:spacing w:after="0" w:line="240" w:lineRule="auto"/>
        <w:ind w:left="-425"/>
        <w:rPr>
          <w:rFonts w:ascii="Arial" w:hAnsi="Arial" w:cs="Arial"/>
        </w:rPr>
      </w:pPr>
      <w:r w:rsidRPr="00A15EAB">
        <w:rPr>
          <w:rFonts w:ascii="Arial" w:hAnsi="Arial" w:cs="Arial"/>
        </w:rPr>
        <w:t>N'ayant pas d'autres concurents,  les quatre candidats sont élus à l'unanimité.</w:t>
      </w:r>
    </w:p>
    <w:p w:rsidR="00A15EAB" w:rsidRPr="00A15EAB" w:rsidRDefault="00A15EAB" w:rsidP="00422114">
      <w:pPr>
        <w:spacing w:after="0" w:line="240" w:lineRule="auto"/>
        <w:ind w:left="-425"/>
        <w:rPr>
          <w:rFonts w:ascii="Arial" w:hAnsi="Arial" w:cs="Arial"/>
        </w:rPr>
      </w:pPr>
    </w:p>
    <w:p w:rsidR="00A15EAB" w:rsidRDefault="00A15EAB" w:rsidP="00422114">
      <w:pPr>
        <w:spacing w:after="0" w:line="240" w:lineRule="auto"/>
        <w:ind w:left="-425"/>
        <w:rPr>
          <w:rFonts w:ascii="Arial" w:hAnsi="Arial" w:cs="Arial"/>
        </w:rPr>
      </w:pPr>
      <w:r w:rsidRPr="00A15EAB">
        <w:rPr>
          <w:rFonts w:ascii="Arial" w:hAnsi="Arial" w:cs="Arial"/>
        </w:rPr>
        <w:t>Le nouveau Conseil d'administration se réunira le mardi 5 septembre</w:t>
      </w:r>
      <w:r w:rsidR="00F53724">
        <w:rPr>
          <w:rFonts w:ascii="Arial" w:hAnsi="Arial" w:cs="Arial"/>
        </w:rPr>
        <w:t xml:space="preserve"> à 18h</w:t>
      </w:r>
      <w:r w:rsidRPr="00A15EAB">
        <w:rPr>
          <w:rFonts w:ascii="Arial" w:hAnsi="Arial" w:cs="Arial"/>
        </w:rPr>
        <w:t xml:space="preserve"> pour élire le bureau et commencer ses travaux.</w:t>
      </w:r>
    </w:p>
    <w:p w:rsidR="00A15EAB" w:rsidRDefault="00A15EAB" w:rsidP="00422114">
      <w:pPr>
        <w:spacing w:after="0" w:line="240" w:lineRule="auto"/>
        <w:ind w:left="-425"/>
        <w:rPr>
          <w:rFonts w:ascii="Arial" w:hAnsi="Arial" w:cs="Arial"/>
        </w:rPr>
      </w:pPr>
    </w:p>
    <w:p w:rsidR="00A15EAB" w:rsidRPr="00A15EAB" w:rsidRDefault="00A15EAB" w:rsidP="00422114">
      <w:pPr>
        <w:spacing w:after="0" w:line="240" w:lineRule="auto"/>
        <w:ind w:left="-425"/>
        <w:rPr>
          <w:rFonts w:ascii="Arial" w:hAnsi="Arial" w:cs="Arial"/>
        </w:rPr>
      </w:pPr>
      <w:r>
        <w:rPr>
          <w:rFonts w:ascii="Arial" w:hAnsi="Arial" w:cs="Arial"/>
        </w:rPr>
        <w:t>Le secrétaire de séance : Jo Lehmann</w:t>
      </w:r>
      <w:r>
        <w:rPr>
          <w:rFonts w:ascii="Arial" w:hAnsi="Arial" w:cs="Arial"/>
        </w:rPr>
        <w:tab/>
      </w:r>
      <w:r>
        <w:rPr>
          <w:rFonts w:ascii="Arial" w:hAnsi="Arial" w:cs="Arial"/>
        </w:rPr>
        <w:tab/>
      </w:r>
      <w:r>
        <w:rPr>
          <w:rFonts w:ascii="Arial" w:hAnsi="Arial" w:cs="Arial"/>
        </w:rPr>
        <w:tab/>
        <w:t>Le Président : Michel Hélin</w:t>
      </w:r>
    </w:p>
    <w:p w:rsidR="00653462" w:rsidRDefault="00653462" w:rsidP="00422114">
      <w:pPr>
        <w:spacing w:after="0" w:line="240" w:lineRule="auto"/>
        <w:ind w:left="-425"/>
        <w:rPr>
          <w:rFonts w:ascii="Arial" w:hAnsi="Arial" w:cs="Arial"/>
        </w:rPr>
      </w:pPr>
    </w:p>
    <w:p w:rsidR="00653462" w:rsidRDefault="00653462" w:rsidP="00422114">
      <w:pPr>
        <w:spacing w:after="0" w:line="240" w:lineRule="auto"/>
        <w:ind w:left="-425"/>
        <w:rPr>
          <w:rFonts w:ascii="Arial" w:hAnsi="Arial" w:cs="Arial"/>
        </w:rPr>
      </w:pPr>
    </w:p>
    <w:p w:rsidR="00653462" w:rsidRDefault="00653462" w:rsidP="00422114">
      <w:pPr>
        <w:spacing w:after="0" w:line="240" w:lineRule="auto"/>
        <w:ind w:left="-425"/>
        <w:rPr>
          <w:rFonts w:ascii="Arial" w:hAnsi="Arial" w:cs="Arial"/>
        </w:rPr>
      </w:pPr>
    </w:p>
    <w:p w:rsidR="00653462" w:rsidRDefault="00653462" w:rsidP="00422114">
      <w:pPr>
        <w:spacing w:after="0" w:line="240" w:lineRule="auto"/>
        <w:ind w:left="-425"/>
        <w:rPr>
          <w:rFonts w:ascii="Arial" w:hAnsi="Arial" w:cs="Arial"/>
        </w:rPr>
      </w:pPr>
    </w:p>
    <w:p w:rsidR="00653462" w:rsidRDefault="00653462" w:rsidP="00422114">
      <w:pPr>
        <w:spacing w:after="0" w:line="240" w:lineRule="auto"/>
        <w:ind w:left="-425"/>
        <w:rPr>
          <w:rFonts w:ascii="Arial" w:hAnsi="Arial" w:cs="Arial"/>
        </w:rPr>
      </w:pPr>
    </w:p>
    <w:p w:rsidR="00653462" w:rsidRDefault="00653462" w:rsidP="00422114">
      <w:pPr>
        <w:spacing w:after="0" w:line="240" w:lineRule="auto"/>
        <w:ind w:left="-425"/>
        <w:rPr>
          <w:rFonts w:ascii="Arial" w:hAnsi="Arial" w:cs="Arial"/>
        </w:rPr>
      </w:pPr>
    </w:p>
    <w:p w:rsidR="00653462" w:rsidRDefault="00653462" w:rsidP="00422114">
      <w:pPr>
        <w:spacing w:after="0" w:line="240" w:lineRule="auto"/>
        <w:ind w:left="-425"/>
        <w:rPr>
          <w:rFonts w:ascii="Arial" w:hAnsi="Arial" w:cs="Arial"/>
        </w:rPr>
      </w:pPr>
    </w:p>
    <w:p w:rsidR="00653462" w:rsidRDefault="00653462" w:rsidP="00422114">
      <w:pPr>
        <w:spacing w:after="0" w:line="240" w:lineRule="auto"/>
        <w:ind w:left="-425"/>
        <w:rPr>
          <w:rFonts w:ascii="Arial" w:hAnsi="Arial" w:cs="Arial"/>
        </w:rPr>
      </w:pPr>
    </w:p>
    <w:p w:rsidR="00422114" w:rsidRPr="00653462" w:rsidRDefault="00422114" w:rsidP="00422114">
      <w:pPr>
        <w:spacing w:after="0" w:line="240" w:lineRule="auto"/>
        <w:ind w:left="-425"/>
        <w:rPr>
          <w:rFonts w:ascii="Arial" w:hAnsi="Arial" w:cs="Arial"/>
          <w:b/>
        </w:rPr>
      </w:pPr>
    </w:p>
    <w:p w:rsidR="008B6AA5" w:rsidRDefault="008B6AA5"/>
    <w:sectPr w:rsidR="008B6AA5" w:rsidSect="000036AE">
      <w:pgSz w:w="11906" w:h="16838"/>
      <w:pgMar w:top="851" w:right="1417" w:bottom="56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08"/>
  <w:hyphenationZone w:val="425"/>
  <w:characterSpacingControl w:val="doNotCompress"/>
  <w:compat>
    <w:useFELayout/>
  </w:compat>
  <w:rsids>
    <w:rsidRoot w:val="00422114"/>
    <w:rsid w:val="000036AE"/>
    <w:rsid w:val="000441F0"/>
    <w:rsid w:val="0008431F"/>
    <w:rsid w:val="000C6379"/>
    <w:rsid w:val="000D2050"/>
    <w:rsid w:val="000D55DE"/>
    <w:rsid w:val="0011740C"/>
    <w:rsid w:val="00180CAA"/>
    <w:rsid w:val="0018357B"/>
    <w:rsid w:val="00422114"/>
    <w:rsid w:val="00443970"/>
    <w:rsid w:val="004921A6"/>
    <w:rsid w:val="005259A4"/>
    <w:rsid w:val="00532C64"/>
    <w:rsid w:val="00653462"/>
    <w:rsid w:val="00657D12"/>
    <w:rsid w:val="006C0DF1"/>
    <w:rsid w:val="006E0B40"/>
    <w:rsid w:val="007B2B6E"/>
    <w:rsid w:val="00882ECE"/>
    <w:rsid w:val="008B6AA5"/>
    <w:rsid w:val="009654B6"/>
    <w:rsid w:val="009B2420"/>
    <w:rsid w:val="00A15EAB"/>
    <w:rsid w:val="00B5571F"/>
    <w:rsid w:val="00CD742D"/>
    <w:rsid w:val="00D01161"/>
    <w:rsid w:val="00D727AB"/>
    <w:rsid w:val="00DF25E0"/>
    <w:rsid w:val="00DF308D"/>
    <w:rsid w:val="00E40F78"/>
    <w:rsid w:val="00F53724"/>
    <w:rsid w:val="00FD7633"/>
    <w:rsid w:val="00FF4831"/>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9A4"/>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65346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93631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266</TotalTime>
  <Pages>4</Pages>
  <Words>1436</Words>
  <Characters>7903</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dc:creator>
  <cp:keywords/>
  <dc:description/>
  <cp:lastModifiedBy>Jo</cp:lastModifiedBy>
  <cp:revision>12</cp:revision>
  <dcterms:created xsi:type="dcterms:W3CDTF">2023-08-29T08:46:00Z</dcterms:created>
  <dcterms:modified xsi:type="dcterms:W3CDTF">2023-08-31T07:35:00Z</dcterms:modified>
</cp:coreProperties>
</file>